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B64" w:rsidRPr="001A2DC1" w:rsidRDefault="001A2DC1" w:rsidP="002F1B64">
      <w:pPr>
        <w:pStyle w:val="a5"/>
        <w:tabs>
          <w:tab w:val="right" w:pos="9639"/>
        </w:tabs>
        <w:rPr>
          <w:bCs/>
          <w:noProof w:val="0"/>
          <w:sz w:val="24"/>
          <w:lang w:val="en-GB" w:eastAsia="zh-CN"/>
        </w:rPr>
      </w:pPr>
      <w:bookmarkStart w:id="0" w:name="OLE_LINK5"/>
      <w:bookmarkStart w:id="1" w:name="OLE_LINK6"/>
      <w:r w:rsidRPr="001A2DC1">
        <w:rPr>
          <w:bCs/>
          <w:noProof w:val="0"/>
          <w:sz w:val="24"/>
          <w:lang w:val="en-GB" w:eastAsia="zh-CN"/>
        </w:rPr>
        <w:t>3GPP TSG-RAN Meeting #82</w:t>
      </w:r>
      <w:r w:rsidR="002F1B64" w:rsidRPr="002F6AD0">
        <w:rPr>
          <w:bCs/>
          <w:noProof w:val="0"/>
          <w:sz w:val="24"/>
          <w:lang w:val="en-GB" w:eastAsia="zh-CN"/>
        </w:rPr>
        <w:tab/>
      </w:r>
      <w:r w:rsidR="002F1B64" w:rsidRPr="002F6AD0">
        <w:rPr>
          <w:rFonts w:hint="eastAsia"/>
          <w:bCs/>
          <w:noProof w:val="0"/>
          <w:sz w:val="24"/>
          <w:lang w:val="en-GB" w:eastAsia="zh-CN"/>
        </w:rPr>
        <w:t>R</w:t>
      </w:r>
      <w:r w:rsidR="009E6E0E" w:rsidRPr="002F6AD0">
        <w:rPr>
          <w:bCs/>
          <w:noProof w:val="0"/>
          <w:sz w:val="24"/>
          <w:lang w:val="en-GB" w:eastAsia="zh-CN"/>
        </w:rPr>
        <w:t>P</w:t>
      </w:r>
      <w:r w:rsidR="002F1B64" w:rsidRPr="002F6AD0">
        <w:rPr>
          <w:rFonts w:hint="eastAsia"/>
          <w:bCs/>
          <w:noProof w:val="0"/>
          <w:sz w:val="24"/>
          <w:lang w:val="en-GB" w:eastAsia="zh-CN"/>
        </w:rPr>
        <w:t>-</w:t>
      </w:r>
      <w:r w:rsidR="00685516" w:rsidRPr="002F6AD0">
        <w:rPr>
          <w:bCs/>
          <w:noProof w:val="0"/>
          <w:sz w:val="24"/>
          <w:lang w:val="en-GB" w:eastAsia="zh-CN"/>
        </w:rPr>
        <w:t>1</w:t>
      </w:r>
      <w:r w:rsidR="00E011B1" w:rsidRPr="002F6AD0">
        <w:rPr>
          <w:rFonts w:hint="eastAsia"/>
          <w:bCs/>
          <w:noProof w:val="0"/>
          <w:sz w:val="24"/>
          <w:lang w:val="en-GB" w:eastAsia="zh-CN"/>
        </w:rPr>
        <w:t>8</w:t>
      </w:r>
      <w:r w:rsidR="00DD0168">
        <w:rPr>
          <w:rFonts w:hint="eastAsia"/>
          <w:bCs/>
          <w:noProof w:val="0"/>
          <w:sz w:val="24"/>
          <w:lang w:val="en-GB" w:eastAsia="zh-CN"/>
        </w:rPr>
        <w:t>2352</w:t>
      </w:r>
    </w:p>
    <w:bookmarkEnd w:id="0"/>
    <w:bookmarkEnd w:id="1"/>
    <w:p w:rsidR="00DD0168" w:rsidRPr="00877056" w:rsidRDefault="00DD0168" w:rsidP="00877056">
      <w:pPr>
        <w:pStyle w:val="a5"/>
        <w:tabs>
          <w:tab w:val="right" w:pos="9639"/>
        </w:tabs>
        <w:rPr>
          <w:bCs/>
          <w:noProof w:val="0"/>
          <w:sz w:val="24"/>
          <w:lang w:val="en-GB" w:eastAsia="zh-CN"/>
        </w:rPr>
      </w:pPr>
      <w:r w:rsidRPr="00877056">
        <w:rPr>
          <w:bCs/>
          <w:noProof w:val="0"/>
          <w:sz w:val="24"/>
          <w:lang w:val="en-GB" w:eastAsia="zh-CN"/>
        </w:rPr>
        <w:t>Sorrento, Italy, December 10-13, 2018</w:t>
      </w:r>
    </w:p>
    <w:p w:rsidR="00FD397E" w:rsidRPr="00DD0168" w:rsidRDefault="00FD397E" w:rsidP="002F1B64">
      <w:pPr>
        <w:pStyle w:val="CRCoverPage"/>
        <w:rPr>
          <w:rFonts w:eastAsiaTheme="minorEastAsia" w:cs="Arial"/>
          <w:b/>
          <w:bCs/>
          <w:sz w:val="24"/>
          <w:lang w:eastAsia="zh-CN"/>
        </w:rPr>
      </w:pPr>
      <w:bookmarkStart w:id="2" w:name="_GoBack"/>
      <w:bookmarkEnd w:id="2"/>
    </w:p>
    <w:p w:rsidR="002F1B64" w:rsidRPr="002F6AD0" w:rsidRDefault="002F1B64" w:rsidP="002F1B64">
      <w:pPr>
        <w:pStyle w:val="CRCoverPage"/>
        <w:rPr>
          <w:rFonts w:eastAsiaTheme="minorEastAsia"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DD0168">
        <w:rPr>
          <w:rFonts w:eastAsiaTheme="minorEastAsia" w:cs="Arial" w:hint="eastAsia"/>
          <w:b/>
          <w:bCs/>
          <w:sz w:val="24"/>
          <w:lang w:eastAsia="zh-CN"/>
        </w:rPr>
        <w:t>9.3.2</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p>
    <w:p w:rsidR="002F1B64" w:rsidRPr="002F6AD0" w:rsidRDefault="002F1B64" w:rsidP="002F1B64">
      <w:pPr>
        <w:ind w:left="1985" w:hanging="1985"/>
        <w:rPr>
          <w:rFonts w:ascii="Arial" w:eastAsiaTheme="minorEastAsia"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DD0168" w:rsidRPr="00DD0168">
        <w:rPr>
          <w:rFonts w:ascii="Arial" w:eastAsia="MS Mincho" w:hAnsi="Arial" w:cs="Arial"/>
          <w:b/>
          <w:bCs/>
          <w:sz w:val="24"/>
          <w:lang w:eastAsia="ja-JP"/>
        </w:rPr>
        <w:t xml:space="preserve">Considerations on </w:t>
      </w:r>
      <w:r w:rsidR="00B515E1" w:rsidRPr="00DD0168">
        <w:rPr>
          <w:rFonts w:ascii="Arial" w:eastAsia="MS Mincho" w:hAnsi="Arial" w:cs="Arial"/>
          <w:b/>
          <w:bCs/>
          <w:sz w:val="24"/>
          <w:lang w:eastAsia="ja-JP"/>
        </w:rPr>
        <w:t>further</w:t>
      </w:r>
      <w:r w:rsidR="00DD0168" w:rsidRPr="00DD0168">
        <w:rPr>
          <w:rFonts w:ascii="Arial" w:eastAsia="MS Mincho" w:hAnsi="Arial" w:cs="Arial"/>
          <w:b/>
          <w:bCs/>
          <w:sz w:val="24"/>
          <w:lang w:eastAsia="ja-JP"/>
        </w:rPr>
        <w:t xml:space="preserve"> self-evaluation towards the final IMT-2020 submission</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Pr="002F6AD0">
        <w:rPr>
          <w:rFonts w:ascii="Arial" w:hAnsi="Arial" w:cs="Arial"/>
          <w:b/>
          <w:bCs/>
          <w:sz w:val="24"/>
          <w:szCs w:val="24"/>
        </w:rPr>
        <w:t>scussion and Decision</w:t>
      </w:r>
    </w:p>
    <w:p w:rsidR="0034111C" w:rsidRPr="002F6AD0" w:rsidRDefault="0034111C">
      <w:pPr>
        <w:pStyle w:val="1"/>
      </w:pPr>
      <w:r w:rsidRPr="002F6AD0">
        <w:t>1</w:t>
      </w:r>
      <w:r w:rsidRPr="002F6AD0">
        <w:tab/>
      </w:r>
      <w:r w:rsidR="00EE7FA7" w:rsidRPr="002F6AD0">
        <w:t>Introduction</w:t>
      </w:r>
    </w:p>
    <w:p w:rsidR="00DF6625" w:rsidRPr="002F6AD0" w:rsidRDefault="001E2954" w:rsidP="00DA57A9">
      <w:pPr>
        <w:jc w:val="both"/>
        <w:rPr>
          <w:rFonts w:eastAsia="MS Mincho"/>
          <w:lang w:eastAsia="ja-JP"/>
        </w:rPr>
      </w:pPr>
      <w:r>
        <w:rPr>
          <w:rFonts w:hint="eastAsia"/>
          <w:lang w:eastAsia="zh-CN"/>
        </w:rPr>
        <w:t>In the RAN#81, 3GPP TSG RAN provided a document</w:t>
      </w:r>
      <w:r w:rsidR="007D35F3">
        <w:rPr>
          <w:rFonts w:hint="eastAsia"/>
          <w:lang w:eastAsia="zh-CN"/>
        </w:rPr>
        <w:t xml:space="preserve"> [1]</w:t>
      </w:r>
      <w:r>
        <w:rPr>
          <w:rFonts w:hint="eastAsia"/>
          <w:lang w:eastAsia="zh-CN"/>
        </w:rPr>
        <w:t xml:space="preserve"> including the Updated Description </w:t>
      </w:r>
      <w:r w:rsidR="00B515E1">
        <w:rPr>
          <w:lang w:eastAsia="zh-CN"/>
        </w:rPr>
        <w:t>Template</w:t>
      </w:r>
      <w:r>
        <w:rPr>
          <w:rFonts w:hint="eastAsia"/>
          <w:lang w:eastAsia="zh-CN"/>
        </w:rPr>
        <w:t>, Initial Compliance Templates and Preliminary Self-Evaluation based on the current 3GPP Release 15 Specifications</w:t>
      </w:r>
      <w:r w:rsidR="0068581A" w:rsidRPr="002F6AD0">
        <w:rPr>
          <w:rFonts w:hint="eastAsia"/>
          <w:lang w:eastAsia="zh-CN"/>
        </w:rPr>
        <w:t>.</w:t>
      </w:r>
      <w:r>
        <w:rPr>
          <w:rFonts w:hint="eastAsia"/>
          <w:lang w:eastAsia="zh-CN"/>
        </w:rPr>
        <w:t xml:space="preserve"> After reviewing by 3GPP TSG S</w:t>
      </w:r>
      <w:r w:rsidR="002F4CE0">
        <w:rPr>
          <w:rFonts w:hint="eastAsia"/>
          <w:lang w:eastAsia="zh-CN"/>
        </w:rPr>
        <w:t>A and approval by 3GPP PCG, that</w:t>
      </w:r>
      <w:r>
        <w:rPr>
          <w:rFonts w:hint="eastAsia"/>
          <w:lang w:eastAsia="zh-CN"/>
        </w:rPr>
        <w:t xml:space="preserve"> document was submitted to ITU-R as an initial complete submission, which can also </w:t>
      </w:r>
      <w:r w:rsidR="007D6DEE">
        <w:rPr>
          <w:rFonts w:hint="eastAsia"/>
          <w:lang w:eastAsia="zh-CN"/>
        </w:rPr>
        <w:t xml:space="preserve">facilitate </w:t>
      </w:r>
      <w:r>
        <w:rPr>
          <w:rFonts w:hint="eastAsia"/>
          <w:lang w:eastAsia="zh-CN"/>
        </w:rPr>
        <w:t xml:space="preserve">the Independent Evaluation Groups to </w:t>
      </w:r>
      <w:r w:rsidR="007D6DEE">
        <w:rPr>
          <w:rFonts w:hint="eastAsia"/>
          <w:lang w:eastAsia="zh-CN"/>
        </w:rPr>
        <w:t xml:space="preserve">prepare and start their evaluation activities. It was also </w:t>
      </w:r>
      <w:r w:rsidR="007D35F3">
        <w:rPr>
          <w:rFonts w:hint="eastAsia"/>
          <w:lang w:eastAsia="zh-CN"/>
        </w:rPr>
        <w:t>noted</w:t>
      </w:r>
      <w:r w:rsidR="007D6DEE">
        <w:rPr>
          <w:rFonts w:hint="eastAsia"/>
          <w:lang w:eastAsia="zh-CN"/>
        </w:rPr>
        <w:t xml:space="preserve"> that </w:t>
      </w:r>
      <w:r w:rsidR="007D35F3">
        <w:rPr>
          <w:rFonts w:hint="eastAsia"/>
          <w:lang w:eastAsia="zh-CN"/>
        </w:rPr>
        <w:t xml:space="preserve">as the timeplan, there will be further self-evaluation towards the final IMT-2020 submission </w:t>
      </w:r>
      <w:r w:rsidR="002F4CE0">
        <w:rPr>
          <w:rFonts w:hint="eastAsia"/>
          <w:lang w:eastAsia="zh-CN"/>
        </w:rPr>
        <w:t xml:space="preserve">by </w:t>
      </w:r>
      <w:r w:rsidR="007D35F3">
        <w:rPr>
          <w:rFonts w:hint="eastAsia"/>
          <w:lang w:eastAsia="zh-CN"/>
        </w:rPr>
        <w:t xml:space="preserve">next July (corresponding </w:t>
      </w:r>
      <w:r w:rsidR="002F4CE0">
        <w:rPr>
          <w:rFonts w:hint="eastAsia"/>
          <w:lang w:eastAsia="zh-CN"/>
        </w:rPr>
        <w:t xml:space="preserve">RAN </w:t>
      </w:r>
      <w:r w:rsidR="007D35F3">
        <w:rPr>
          <w:rFonts w:hint="eastAsia"/>
          <w:lang w:eastAsia="zh-CN"/>
        </w:rPr>
        <w:t>Meeting #84</w:t>
      </w:r>
      <w:r w:rsidR="002F4CE0">
        <w:rPr>
          <w:rFonts w:hint="eastAsia"/>
          <w:lang w:eastAsia="zh-CN"/>
        </w:rPr>
        <w:t xml:space="preserve"> in June</w:t>
      </w:r>
      <w:r w:rsidR="007D35F3">
        <w:rPr>
          <w:rFonts w:hint="eastAsia"/>
          <w:lang w:eastAsia="zh-CN"/>
        </w:rPr>
        <w:t>)</w:t>
      </w:r>
      <w:r w:rsidR="002F4CE0">
        <w:rPr>
          <w:rFonts w:hint="eastAsia"/>
          <w:lang w:eastAsia="zh-CN"/>
        </w:rPr>
        <w:t xml:space="preserve">. This discussion paper provides some considerations on the current status of Self-Evaluation, further work to improve the integrity and </w:t>
      </w:r>
      <w:r w:rsidR="00B515E1">
        <w:rPr>
          <w:lang w:eastAsia="zh-CN"/>
        </w:rPr>
        <w:t>initial</w:t>
      </w:r>
      <w:r w:rsidR="002F4CE0">
        <w:rPr>
          <w:rFonts w:hint="eastAsia"/>
          <w:lang w:eastAsia="zh-CN"/>
        </w:rPr>
        <w:t xml:space="preserve"> thought to involve new technique features from Release 16.</w:t>
      </w:r>
    </w:p>
    <w:p w:rsidR="004B23AD" w:rsidRPr="002F6AD0" w:rsidRDefault="008D4B8A" w:rsidP="004B23AD">
      <w:pPr>
        <w:pStyle w:val="1"/>
        <w:rPr>
          <w:lang w:eastAsia="zh-CN"/>
        </w:rPr>
      </w:pPr>
      <w:r w:rsidRPr="002F6AD0">
        <w:rPr>
          <w:color w:val="000000"/>
        </w:rPr>
        <w:t>2</w:t>
      </w:r>
      <w:r w:rsidR="00101975" w:rsidRPr="002F6AD0">
        <w:rPr>
          <w:rFonts w:eastAsia="MS Mincho" w:hint="eastAsia"/>
          <w:color w:val="000000"/>
          <w:lang w:eastAsia="ja-JP"/>
        </w:rPr>
        <w:t>.</w:t>
      </w:r>
      <w:r w:rsidR="00101975" w:rsidRPr="002F6AD0">
        <w:rPr>
          <w:rFonts w:eastAsia="MS Mincho" w:hint="eastAsia"/>
          <w:color w:val="000000"/>
          <w:lang w:eastAsia="ja-JP"/>
        </w:rPr>
        <w:tab/>
      </w:r>
      <w:r w:rsidR="00101975" w:rsidRPr="002F6AD0">
        <w:rPr>
          <w:rFonts w:eastAsia="MS Mincho" w:hint="eastAsia"/>
          <w:color w:val="000000"/>
          <w:lang w:eastAsia="ja-JP"/>
        </w:rPr>
        <w:tab/>
      </w:r>
      <w:r w:rsidR="00DC129F" w:rsidRPr="002F6AD0">
        <w:t>Discussion</w:t>
      </w:r>
    </w:p>
    <w:p w:rsidR="0057740C" w:rsidRDefault="0057740C" w:rsidP="0057740C">
      <w:pPr>
        <w:jc w:val="both"/>
        <w:rPr>
          <w:rFonts w:eastAsiaTheme="minorEastAsia"/>
          <w:lang w:val="fi-FI" w:eastAsia="zh-CN"/>
        </w:rPr>
      </w:pPr>
      <w:r w:rsidRPr="0057740C">
        <w:rPr>
          <w:rFonts w:eastAsiaTheme="minorEastAsia" w:hint="eastAsia"/>
          <w:lang w:val="fi-FI" w:eastAsia="zh-CN"/>
        </w:rPr>
        <w:t>T</w:t>
      </w:r>
      <w:r w:rsidRPr="0057740C">
        <w:rPr>
          <w:rFonts w:eastAsiaTheme="minorEastAsia"/>
          <w:lang w:val="fi-FI" w:eastAsia="zh-CN"/>
        </w:rPr>
        <w:t>h</w:t>
      </w:r>
      <w:r w:rsidRPr="0057740C">
        <w:rPr>
          <w:rFonts w:eastAsiaTheme="minorEastAsia" w:hint="eastAsia"/>
          <w:lang w:val="fi-FI" w:eastAsia="zh-CN"/>
        </w:rPr>
        <w:t>e preliminary self-evaluation was based on the current 3GPP Release 15</w:t>
      </w:r>
      <w:r>
        <w:rPr>
          <w:rFonts w:eastAsiaTheme="minorEastAsia" w:hint="eastAsia"/>
          <w:lang w:val="fi-FI" w:eastAsia="zh-CN"/>
        </w:rPr>
        <w:t xml:space="preserve">. Basically, there are two categories of work needed for next phase self-evaluation activity towards the final IMT-2020 submsision: </w:t>
      </w:r>
      <w:r w:rsidR="00B6777D">
        <w:rPr>
          <w:rFonts w:eastAsiaTheme="minorEastAsia" w:hint="eastAsia"/>
          <w:lang w:val="fi-FI" w:eastAsia="zh-CN"/>
        </w:rPr>
        <w:t xml:space="preserve">to </w:t>
      </w:r>
      <w:r>
        <w:rPr>
          <w:rFonts w:eastAsiaTheme="minorEastAsia" w:hint="eastAsia"/>
          <w:lang w:val="fi-FI" w:eastAsia="zh-CN"/>
        </w:rPr>
        <w:t xml:space="preserve">improve the current work and </w:t>
      </w:r>
      <w:r w:rsidR="00B6777D">
        <w:rPr>
          <w:rFonts w:eastAsiaTheme="minorEastAsia" w:hint="eastAsia"/>
          <w:lang w:val="fi-FI" w:eastAsia="zh-CN"/>
        </w:rPr>
        <w:t xml:space="preserve">to </w:t>
      </w:r>
      <w:r>
        <w:rPr>
          <w:rFonts w:eastAsiaTheme="minorEastAsia" w:hint="eastAsia"/>
          <w:lang w:val="fi-FI" w:eastAsia="zh-CN"/>
        </w:rPr>
        <w:t>introduce the new tehcniques to evalution.</w:t>
      </w:r>
    </w:p>
    <w:p w:rsidR="00F71951" w:rsidRPr="002F6AD0" w:rsidRDefault="00815100" w:rsidP="00DD0168">
      <w:pPr>
        <w:pStyle w:val="af2"/>
        <w:numPr>
          <w:ilvl w:val="0"/>
          <w:numId w:val="47"/>
        </w:numPr>
        <w:spacing w:afterLines="50" w:after="120"/>
        <w:rPr>
          <w:rFonts w:eastAsiaTheme="minorEastAsia"/>
          <w:b/>
          <w:sz w:val="20"/>
          <w:szCs w:val="20"/>
        </w:rPr>
      </w:pPr>
      <w:r>
        <w:rPr>
          <w:rFonts w:eastAsiaTheme="minorEastAsia" w:hint="eastAsia"/>
          <w:b/>
          <w:sz w:val="20"/>
          <w:szCs w:val="20"/>
        </w:rPr>
        <w:t>To improve the current work for better integrity</w:t>
      </w:r>
    </w:p>
    <w:p w:rsidR="0057740C" w:rsidRPr="0057740C" w:rsidRDefault="0057740C" w:rsidP="0057740C">
      <w:pPr>
        <w:jc w:val="both"/>
        <w:rPr>
          <w:rFonts w:eastAsiaTheme="minorEastAsia"/>
          <w:lang w:eastAsia="zh-CN"/>
        </w:rPr>
      </w:pPr>
      <w:r>
        <w:rPr>
          <w:rFonts w:eastAsiaTheme="minorEastAsia" w:hint="eastAsia"/>
          <w:lang w:eastAsia="zh-CN"/>
        </w:rPr>
        <w:t>It</w:t>
      </w:r>
      <w:r w:rsidRPr="0057740C">
        <w:rPr>
          <w:rFonts w:eastAsiaTheme="minorEastAsia" w:hint="eastAsia"/>
        </w:rPr>
        <w:t xml:space="preserve"> was challenging to provide all evaluation results considering total 14 technical perforamnce requirements, link budget and 5 test eviornments before the past September. </w:t>
      </w:r>
      <w:r w:rsidR="00B6777D">
        <w:rPr>
          <w:rFonts w:eastAsiaTheme="minorEastAsia" w:hint="eastAsia"/>
          <w:lang w:eastAsia="zh-CN"/>
        </w:rPr>
        <w:t xml:space="preserve">Due to tight time frame and working load balance, there were some items left to be improved </w:t>
      </w:r>
      <w:r w:rsidR="001B2BA0">
        <w:rPr>
          <w:rFonts w:eastAsiaTheme="minorEastAsia" w:hint="eastAsia"/>
          <w:lang w:eastAsia="zh-CN"/>
        </w:rPr>
        <w:t>in</w:t>
      </w:r>
      <w:r w:rsidR="00B6777D">
        <w:rPr>
          <w:rFonts w:eastAsiaTheme="minorEastAsia" w:hint="eastAsia"/>
          <w:lang w:eastAsia="zh-CN"/>
        </w:rPr>
        <w:t xml:space="preserve"> the next evaluation phase.</w:t>
      </w:r>
    </w:p>
    <w:p w:rsidR="0057740C" w:rsidRDefault="00B6777D" w:rsidP="004D2D84">
      <w:pPr>
        <w:jc w:val="both"/>
        <w:rPr>
          <w:rFonts w:eastAsiaTheme="minorEastAsia"/>
          <w:lang w:eastAsia="zh-CN"/>
        </w:rPr>
      </w:pPr>
      <w:r>
        <w:rPr>
          <w:rFonts w:eastAsiaTheme="minorEastAsia"/>
          <w:lang w:eastAsia="zh-CN"/>
        </w:rPr>
        <w:t>O</w:t>
      </w:r>
      <w:r>
        <w:rPr>
          <w:rFonts w:eastAsiaTheme="minorEastAsia" w:hint="eastAsia"/>
          <w:lang w:eastAsia="zh-CN"/>
        </w:rPr>
        <w:t xml:space="preserve">ne is </w:t>
      </w:r>
      <w:r w:rsidR="00B515E1">
        <w:rPr>
          <w:rFonts w:eastAsiaTheme="minorEastAsia"/>
          <w:lang w:eastAsia="zh-CN"/>
        </w:rPr>
        <w:t>quite</w:t>
      </w:r>
      <w:r>
        <w:rPr>
          <w:rFonts w:eastAsiaTheme="minorEastAsia" w:hint="eastAsia"/>
          <w:lang w:eastAsia="zh-CN"/>
        </w:rPr>
        <w:t xml:space="preserve"> obvious that </w:t>
      </w:r>
      <w:r w:rsidR="001B2BA0">
        <w:rPr>
          <w:rFonts w:eastAsiaTheme="minorEastAsia" w:hint="eastAsia"/>
          <w:lang w:eastAsia="zh-CN"/>
        </w:rPr>
        <w:t>was abs</w:t>
      </w:r>
      <w:r>
        <w:rPr>
          <w:rFonts w:eastAsiaTheme="minorEastAsia" w:hint="eastAsia"/>
          <w:lang w:eastAsia="zh-CN"/>
        </w:rPr>
        <w:t xml:space="preserve">ent in the preliminary </w:t>
      </w:r>
      <w:r w:rsidR="00B515E1">
        <w:rPr>
          <w:rFonts w:eastAsiaTheme="minorEastAsia"/>
          <w:lang w:eastAsia="zh-CN"/>
        </w:rPr>
        <w:t>self-evaluation</w:t>
      </w:r>
      <w:r>
        <w:rPr>
          <w:rFonts w:eastAsiaTheme="minorEastAsia" w:hint="eastAsia"/>
          <w:lang w:eastAsia="zh-CN"/>
        </w:rPr>
        <w:t xml:space="preserve"> results. </w:t>
      </w:r>
      <w:r w:rsidR="00566B69">
        <w:rPr>
          <w:rFonts w:eastAsiaTheme="minorEastAsia" w:hint="eastAsia"/>
          <w:lang w:eastAsia="zh-CN"/>
        </w:rPr>
        <w:t>Those can</w:t>
      </w:r>
      <w:r w:rsidR="00B515E1">
        <w:rPr>
          <w:rFonts w:eastAsiaTheme="minorEastAsia" w:hint="eastAsia"/>
          <w:lang w:eastAsia="zh-CN"/>
        </w:rPr>
        <w:t xml:space="preserve"> be</w:t>
      </w:r>
      <w:r w:rsidR="00566B69">
        <w:rPr>
          <w:rFonts w:eastAsiaTheme="minorEastAsia" w:hint="eastAsia"/>
          <w:lang w:eastAsia="zh-CN"/>
        </w:rPr>
        <w:t xml:space="preserve"> summarized as following:</w:t>
      </w:r>
    </w:p>
    <w:p w:rsidR="004929E6" w:rsidRDefault="00566B69" w:rsidP="00566B69">
      <w:pPr>
        <w:pStyle w:val="af2"/>
        <w:numPr>
          <w:ilvl w:val="0"/>
          <w:numId w:val="50"/>
        </w:numPr>
        <w:jc w:val="both"/>
        <w:rPr>
          <w:rFonts w:eastAsiaTheme="minorEastAsia"/>
          <w:sz w:val="20"/>
          <w:szCs w:val="20"/>
        </w:rPr>
      </w:pPr>
      <w:r w:rsidRPr="00566B69">
        <w:rPr>
          <w:rFonts w:eastAsiaTheme="minorEastAsia" w:hint="eastAsia"/>
          <w:sz w:val="20"/>
          <w:szCs w:val="20"/>
        </w:rPr>
        <w:t>Link bud</w:t>
      </w:r>
      <w:r>
        <w:rPr>
          <w:rFonts w:eastAsiaTheme="minorEastAsia" w:hint="eastAsia"/>
          <w:sz w:val="20"/>
          <w:szCs w:val="20"/>
        </w:rPr>
        <w:t xml:space="preserve">get: There is only NLOS link budget results for one of duplex schemes under each test enviornment for NR. </w:t>
      </w:r>
      <w:r w:rsidR="004929E6">
        <w:rPr>
          <w:rFonts w:eastAsiaTheme="minorEastAsia" w:hint="eastAsia"/>
          <w:sz w:val="20"/>
          <w:szCs w:val="20"/>
        </w:rPr>
        <w:t xml:space="preserve">There is not link budget yet for </w:t>
      </w:r>
      <w:r w:rsidR="001B2BA0">
        <w:rPr>
          <w:rFonts w:eastAsiaTheme="minorEastAsia" w:hint="eastAsia"/>
          <w:sz w:val="20"/>
          <w:szCs w:val="20"/>
        </w:rPr>
        <w:t xml:space="preserve">NR </w:t>
      </w:r>
      <w:r w:rsidR="004929E6">
        <w:rPr>
          <w:rFonts w:eastAsiaTheme="minorEastAsia" w:hint="eastAsia"/>
          <w:sz w:val="20"/>
          <w:szCs w:val="20"/>
        </w:rPr>
        <w:t>Urban Macro-mMTC. At least, link budget for LOS and Urban Macro-mMTC shall be evaluated futher for NR. Since only test enviorments of Rural-eMBB and Urban Macro-m</w:t>
      </w:r>
      <w:r w:rsidR="001B2BA0">
        <w:rPr>
          <w:rFonts w:eastAsiaTheme="minorEastAsia" w:hint="eastAsia"/>
          <w:sz w:val="20"/>
          <w:szCs w:val="20"/>
        </w:rPr>
        <w:t>M</w:t>
      </w:r>
      <w:r w:rsidR="004929E6">
        <w:rPr>
          <w:rFonts w:eastAsiaTheme="minorEastAsia" w:hint="eastAsia"/>
          <w:sz w:val="20"/>
          <w:szCs w:val="20"/>
        </w:rPr>
        <w:t xml:space="preserve">TC were planned for LTE </w:t>
      </w:r>
      <w:r w:rsidR="001B2BA0">
        <w:rPr>
          <w:rFonts w:eastAsiaTheme="minorEastAsia" w:hint="eastAsia"/>
          <w:sz w:val="20"/>
          <w:szCs w:val="20"/>
        </w:rPr>
        <w:t>in</w:t>
      </w:r>
      <w:r w:rsidR="004929E6">
        <w:rPr>
          <w:rFonts w:eastAsiaTheme="minorEastAsia" w:hint="eastAsia"/>
          <w:sz w:val="20"/>
          <w:szCs w:val="20"/>
        </w:rPr>
        <w:t xml:space="preserve"> the preliminary self evaluation, there are not link budget for the rest test enviornment which will be evaluated further for LTE.</w:t>
      </w:r>
    </w:p>
    <w:p w:rsidR="004929E6" w:rsidRDefault="004929E6" w:rsidP="004929E6">
      <w:pPr>
        <w:pStyle w:val="af2"/>
        <w:numPr>
          <w:ilvl w:val="0"/>
          <w:numId w:val="50"/>
        </w:numPr>
        <w:jc w:val="both"/>
        <w:rPr>
          <w:rFonts w:eastAsiaTheme="minorEastAsia"/>
          <w:sz w:val="20"/>
          <w:szCs w:val="20"/>
        </w:rPr>
      </w:pPr>
      <w:r w:rsidRPr="004929E6">
        <w:rPr>
          <w:rFonts w:eastAsiaTheme="minorEastAsia"/>
          <w:sz w:val="20"/>
          <w:szCs w:val="20"/>
        </w:rPr>
        <w:t>T</w:t>
      </w:r>
      <w:r w:rsidRPr="004929E6">
        <w:rPr>
          <w:rFonts w:eastAsiaTheme="minorEastAsia" w:hint="eastAsia"/>
          <w:sz w:val="20"/>
          <w:szCs w:val="20"/>
        </w:rPr>
        <w:t>echnical performance requirements</w:t>
      </w:r>
      <w:r w:rsidR="003D3133">
        <w:rPr>
          <w:rFonts w:eastAsiaTheme="minorEastAsia" w:hint="eastAsia"/>
          <w:sz w:val="20"/>
          <w:szCs w:val="20"/>
        </w:rPr>
        <w:t xml:space="preserve"> (TPR)</w:t>
      </w:r>
      <w:r w:rsidRPr="004929E6">
        <w:rPr>
          <w:rFonts w:eastAsiaTheme="minorEastAsia" w:hint="eastAsia"/>
          <w:sz w:val="20"/>
          <w:szCs w:val="20"/>
        </w:rPr>
        <w:t xml:space="preserve">: </w:t>
      </w:r>
      <w:r>
        <w:rPr>
          <w:rFonts w:eastAsiaTheme="minorEastAsia" w:hint="eastAsia"/>
          <w:sz w:val="20"/>
          <w:szCs w:val="20"/>
        </w:rPr>
        <w:t>there is a complete set of results for NR under all corresponding test enviornments while</w:t>
      </w:r>
      <w:r w:rsidR="004E606B">
        <w:rPr>
          <w:rFonts w:eastAsiaTheme="minorEastAsia" w:hint="eastAsia"/>
          <w:sz w:val="20"/>
          <w:szCs w:val="20"/>
        </w:rPr>
        <w:t xml:space="preserve"> for LTE,</w:t>
      </w:r>
      <w:r>
        <w:rPr>
          <w:rFonts w:eastAsiaTheme="minorEastAsia" w:hint="eastAsia"/>
          <w:sz w:val="20"/>
          <w:szCs w:val="20"/>
        </w:rPr>
        <w:t xml:space="preserve"> those specificly for Idoor Hotspot-eMBB, Dense Urban-eMBB and Urban-Macro URLLC</w:t>
      </w:r>
      <w:r w:rsidR="004E606B">
        <w:rPr>
          <w:rFonts w:eastAsiaTheme="minorEastAsia" w:hint="eastAsia"/>
          <w:sz w:val="20"/>
          <w:szCs w:val="20"/>
        </w:rPr>
        <w:t xml:space="preserve"> are not yet evaluated </w:t>
      </w:r>
      <w:r w:rsidR="001B2BA0">
        <w:rPr>
          <w:rFonts w:eastAsiaTheme="minorEastAsia" w:hint="eastAsia"/>
          <w:sz w:val="20"/>
          <w:szCs w:val="20"/>
        </w:rPr>
        <w:t>which are also expected to fulfi</w:t>
      </w:r>
      <w:r w:rsidR="004E606B">
        <w:rPr>
          <w:rFonts w:eastAsiaTheme="minorEastAsia" w:hint="eastAsia"/>
          <w:sz w:val="20"/>
          <w:szCs w:val="20"/>
        </w:rPr>
        <w:t>l</w:t>
      </w:r>
      <w:r w:rsidR="001B2BA0">
        <w:rPr>
          <w:rFonts w:eastAsiaTheme="minorEastAsia" w:hint="eastAsia"/>
          <w:sz w:val="20"/>
          <w:szCs w:val="20"/>
        </w:rPr>
        <w:t>l</w:t>
      </w:r>
      <w:r w:rsidR="004E606B">
        <w:rPr>
          <w:rFonts w:eastAsiaTheme="minorEastAsia" w:hint="eastAsia"/>
          <w:sz w:val="20"/>
          <w:szCs w:val="20"/>
        </w:rPr>
        <w:t xml:space="preserve"> the requirements.</w:t>
      </w:r>
      <w:r>
        <w:rPr>
          <w:rFonts w:eastAsiaTheme="minorEastAsia" w:hint="eastAsia"/>
          <w:sz w:val="20"/>
          <w:szCs w:val="20"/>
        </w:rPr>
        <w:t xml:space="preserve"> </w:t>
      </w:r>
    </w:p>
    <w:p w:rsidR="004E606B" w:rsidRPr="004D29D1" w:rsidRDefault="003D3133" w:rsidP="004D29D1">
      <w:pPr>
        <w:spacing w:beforeLines="50" w:before="120"/>
        <w:jc w:val="both"/>
        <w:rPr>
          <w:rFonts w:eastAsiaTheme="minorEastAsia"/>
          <w:i/>
          <w:lang w:eastAsia="zh-CN"/>
        </w:rPr>
      </w:pPr>
      <w:r w:rsidRPr="004D29D1">
        <w:rPr>
          <w:rFonts w:eastAsiaTheme="minorEastAsia" w:hint="eastAsia"/>
          <w:b/>
          <w:i/>
          <w:lang w:eastAsia="zh-CN"/>
        </w:rPr>
        <w:t>Proposal 1</w:t>
      </w:r>
      <w:r w:rsidRPr="004D29D1">
        <w:rPr>
          <w:rFonts w:eastAsiaTheme="minorEastAsia" w:hint="eastAsia"/>
          <w:i/>
          <w:lang w:eastAsia="zh-CN"/>
        </w:rPr>
        <w:t>. E</w:t>
      </w:r>
      <w:r w:rsidR="004D76B2">
        <w:rPr>
          <w:rFonts w:eastAsiaTheme="minorEastAsia" w:hint="eastAsia"/>
          <w:i/>
          <w:lang w:eastAsia="zh-CN"/>
        </w:rPr>
        <w:t>v</w:t>
      </w:r>
      <w:r w:rsidRPr="004D29D1">
        <w:rPr>
          <w:rFonts w:eastAsiaTheme="minorEastAsia" w:hint="eastAsia"/>
          <w:i/>
          <w:lang w:eastAsia="zh-CN"/>
        </w:rPr>
        <w:t xml:space="preserve">aluations on Link budget for LOS and Urban Macro-mMTC in NR, link budget and TPR for </w:t>
      </w:r>
      <w:r w:rsidR="004D76B2">
        <w:rPr>
          <w:rFonts w:eastAsiaTheme="minorEastAsia" w:hint="eastAsia"/>
          <w:i/>
          <w:lang w:eastAsia="zh-CN"/>
        </w:rPr>
        <w:t>In</w:t>
      </w:r>
      <w:r w:rsidRPr="004D29D1">
        <w:rPr>
          <w:rFonts w:eastAsiaTheme="minorEastAsia" w:hint="eastAsia"/>
          <w:i/>
        </w:rPr>
        <w:t>door Hotspot-eMBB, Dense Urban-eMBB and Urban-Macro URLLC</w:t>
      </w:r>
      <w:r w:rsidRPr="004D29D1">
        <w:rPr>
          <w:rFonts w:eastAsiaTheme="minorEastAsia" w:hint="eastAsia"/>
          <w:i/>
          <w:lang w:eastAsia="zh-CN"/>
        </w:rPr>
        <w:t xml:space="preserve"> in LTE shall be performed</w:t>
      </w:r>
    </w:p>
    <w:p w:rsidR="00433D4F" w:rsidRDefault="004D29D1" w:rsidP="004929E6">
      <w:pPr>
        <w:jc w:val="both"/>
        <w:rPr>
          <w:rFonts w:eastAsiaTheme="minorEastAsia"/>
          <w:lang w:eastAsia="zh-CN"/>
        </w:rPr>
      </w:pPr>
      <w:r>
        <w:rPr>
          <w:rFonts w:eastAsiaTheme="minorEastAsia"/>
          <w:lang w:eastAsia="zh-CN"/>
        </w:rPr>
        <w:t>D</w:t>
      </w:r>
      <w:r>
        <w:rPr>
          <w:rFonts w:eastAsiaTheme="minorEastAsia" w:hint="eastAsia"/>
          <w:lang w:eastAsia="zh-CN"/>
        </w:rPr>
        <w:t xml:space="preserve">uring the evaluation, it is found that the evaluation configurations are quite variable among companies, </w:t>
      </w:r>
      <w:r w:rsidR="00B515E1">
        <w:rPr>
          <w:rFonts w:eastAsiaTheme="minorEastAsia"/>
          <w:lang w:eastAsia="zh-CN"/>
        </w:rPr>
        <w:t>typically</w:t>
      </w:r>
      <w:r>
        <w:rPr>
          <w:rFonts w:eastAsiaTheme="minorEastAsia" w:hint="eastAsia"/>
          <w:lang w:eastAsia="zh-CN"/>
        </w:rPr>
        <w:t xml:space="preserve"> e.g. Antenna configurat</w:t>
      </w:r>
      <w:r w:rsidR="00AD6710">
        <w:rPr>
          <w:rFonts w:eastAsiaTheme="minorEastAsia" w:hint="eastAsia"/>
          <w:lang w:eastAsia="zh-CN"/>
        </w:rPr>
        <w:t>i</w:t>
      </w:r>
      <w:r>
        <w:rPr>
          <w:rFonts w:eastAsiaTheme="minorEastAsia" w:hint="eastAsia"/>
          <w:lang w:eastAsia="zh-CN"/>
        </w:rPr>
        <w:t xml:space="preserve">on. </w:t>
      </w:r>
      <w:r>
        <w:rPr>
          <w:rFonts w:eastAsiaTheme="minorEastAsia"/>
          <w:lang w:eastAsia="zh-CN"/>
        </w:rPr>
        <w:t>I</w:t>
      </w:r>
      <w:r>
        <w:rPr>
          <w:rFonts w:eastAsiaTheme="minorEastAsia" w:hint="eastAsia"/>
          <w:lang w:eastAsia="zh-CN"/>
        </w:rPr>
        <w:t xml:space="preserve">t </w:t>
      </w:r>
      <w:r w:rsidR="00D72B9E">
        <w:rPr>
          <w:rFonts w:eastAsiaTheme="minorEastAsia" w:hint="eastAsia"/>
          <w:lang w:eastAsia="zh-CN"/>
        </w:rPr>
        <w:t>is understandable</w:t>
      </w:r>
      <w:r>
        <w:rPr>
          <w:rFonts w:eastAsiaTheme="minorEastAsia" w:hint="eastAsia"/>
          <w:lang w:eastAsia="zh-CN"/>
        </w:rPr>
        <w:t xml:space="preserve"> since NR is a flexible system which allow</w:t>
      </w:r>
      <w:r w:rsidR="00B515E1">
        <w:rPr>
          <w:rFonts w:eastAsiaTheme="minorEastAsia" w:hint="eastAsia"/>
          <w:lang w:eastAsia="zh-CN"/>
        </w:rPr>
        <w:t>s</w:t>
      </w:r>
      <w:r>
        <w:rPr>
          <w:rFonts w:eastAsiaTheme="minorEastAsia" w:hint="eastAsia"/>
          <w:lang w:eastAsia="zh-CN"/>
        </w:rPr>
        <w:t xml:space="preserve"> massive MIMO</w:t>
      </w:r>
      <w:r w:rsidR="00B515E1">
        <w:rPr>
          <w:rFonts w:eastAsiaTheme="minorEastAsia" w:hint="eastAsia"/>
          <w:lang w:eastAsia="zh-CN"/>
        </w:rPr>
        <w:t xml:space="preserve"> with different</w:t>
      </w:r>
      <w:r w:rsidR="002505A0">
        <w:rPr>
          <w:rFonts w:eastAsiaTheme="minorEastAsia" w:hint="eastAsia"/>
          <w:lang w:eastAsia="zh-CN"/>
        </w:rPr>
        <w:t xml:space="preserve"> configurations</w:t>
      </w:r>
      <w:r>
        <w:rPr>
          <w:rFonts w:eastAsiaTheme="minorEastAsia" w:hint="eastAsia"/>
          <w:lang w:eastAsia="zh-CN"/>
        </w:rPr>
        <w:t xml:space="preserve"> while it also </w:t>
      </w:r>
      <w:r w:rsidR="00C1159C">
        <w:rPr>
          <w:rFonts w:eastAsiaTheme="minorEastAsia" w:hint="eastAsia"/>
          <w:lang w:eastAsia="zh-CN"/>
        </w:rPr>
        <w:t xml:space="preserve">causes </w:t>
      </w:r>
      <w:r w:rsidR="00B515E1">
        <w:rPr>
          <w:rFonts w:eastAsiaTheme="minorEastAsia"/>
          <w:lang w:eastAsia="zh-CN"/>
        </w:rPr>
        <w:t>trouble</w:t>
      </w:r>
      <w:r w:rsidR="00C1159C">
        <w:rPr>
          <w:rFonts w:eastAsiaTheme="minorEastAsia" w:hint="eastAsia"/>
          <w:lang w:eastAsia="zh-CN"/>
        </w:rPr>
        <w:t xml:space="preserve"> when results are collected and reviewed</w:t>
      </w:r>
      <w:r w:rsidR="009C0EA6">
        <w:rPr>
          <w:rFonts w:eastAsiaTheme="minorEastAsia" w:hint="eastAsia"/>
          <w:lang w:eastAsia="zh-CN"/>
        </w:rPr>
        <w:t xml:space="preserve">. </w:t>
      </w:r>
      <w:r w:rsidR="00433D4F">
        <w:rPr>
          <w:rFonts w:eastAsiaTheme="minorEastAsia"/>
          <w:lang w:eastAsia="zh-CN"/>
        </w:rPr>
        <w:t>F</w:t>
      </w:r>
      <w:r w:rsidR="00433D4F">
        <w:rPr>
          <w:rFonts w:eastAsiaTheme="minorEastAsia" w:hint="eastAsia"/>
          <w:lang w:eastAsia="zh-CN"/>
        </w:rPr>
        <w:t xml:space="preserve">or Indoor Hotspot-eMBB, it seems most companies initiatively choose the same/similar antenna configuration while </w:t>
      </w:r>
      <w:r w:rsidR="00433D4F">
        <w:rPr>
          <w:rFonts w:eastAsiaTheme="minorEastAsia"/>
          <w:lang w:eastAsia="zh-CN"/>
        </w:rPr>
        <w:t>it is</w:t>
      </w:r>
      <w:r w:rsidR="00433D4F">
        <w:rPr>
          <w:rFonts w:eastAsiaTheme="minorEastAsia" w:hint="eastAsia"/>
          <w:lang w:eastAsia="zh-CN"/>
        </w:rPr>
        <w:t xml:space="preserve"> quite diverse for Dense Urban-eMBB. </w:t>
      </w:r>
      <w:r w:rsidR="00433D4F">
        <w:rPr>
          <w:rFonts w:eastAsiaTheme="minorEastAsia"/>
          <w:lang w:eastAsia="zh-CN"/>
        </w:rPr>
        <w:t>F</w:t>
      </w:r>
      <w:r w:rsidR="00433D4F">
        <w:rPr>
          <w:rFonts w:eastAsiaTheme="minorEastAsia" w:hint="eastAsia"/>
          <w:lang w:eastAsia="zh-CN"/>
        </w:rPr>
        <w:t>or some cases, it leads to very few samples under one configuration combination.</w:t>
      </w:r>
    </w:p>
    <w:p w:rsidR="00566B69" w:rsidRDefault="00433D4F" w:rsidP="004929E6">
      <w:pPr>
        <w:jc w:val="both"/>
        <w:rPr>
          <w:rFonts w:eastAsiaTheme="minorEastAsia"/>
          <w:lang w:eastAsia="zh-CN"/>
        </w:rPr>
      </w:pPr>
      <w:r>
        <w:rPr>
          <w:rFonts w:eastAsiaTheme="minorEastAsia" w:hint="eastAsia"/>
          <w:lang w:eastAsia="zh-CN"/>
        </w:rPr>
        <w:t>Also</w:t>
      </w:r>
      <w:r w:rsidR="00C1159C">
        <w:rPr>
          <w:rFonts w:eastAsiaTheme="minorEastAsia" w:hint="eastAsia"/>
          <w:lang w:eastAsia="zh-CN"/>
        </w:rPr>
        <w:t xml:space="preserve"> when several different elements</w:t>
      </w:r>
      <w:r>
        <w:rPr>
          <w:rFonts w:eastAsiaTheme="minorEastAsia" w:hint="eastAsia"/>
          <w:lang w:eastAsia="zh-CN"/>
        </w:rPr>
        <w:t xml:space="preserve"> (techniques or evaluation assumptions)</w:t>
      </w:r>
      <w:r w:rsidR="00C1159C">
        <w:rPr>
          <w:rFonts w:eastAsiaTheme="minorEastAsia" w:hint="eastAsia"/>
          <w:lang w:eastAsia="zh-CN"/>
        </w:rPr>
        <w:t xml:space="preserve"> are combined together</w:t>
      </w:r>
      <w:r w:rsidR="001B2BA0">
        <w:rPr>
          <w:rFonts w:eastAsiaTheme="minorEastAsia" w:hint="eastAsia"/>
          <w:lang w:eastAsia="zh-CN"/>
        </w:rPr>
        <w:t>, e.g. combination</w:t>
      </w:r>
      <w:r w:rsidR="009C0EA6">
        <w:rPr>
          <w:rFonts w:eastAsiaTheme="minorEastAsia" w:hint="eastAsia"/>
          <w:lang w:eastAsia="zh-CN"/>
        </w:rPr>
        <w:t xml:space="preserve"> of antenna </w:t>
      </w:r>
      <w:r w:rsidR="009C0EA6">
        <w:rPr>
          <w:rFonts w:eastAsiaTheme="minorEastAsia"/>
          <w:lang w:eastAsia="zh-CN"/>
        </w:rPr>
        <w:t>configuration</w:t>
      </w:r>
      <w:r w:rsidR="009C0EA6">
        <w:rPr>
          <w:rFonts w:eastAsiaTheme="minorEastAsia" w:hint="eastAsia"/>
          <w:lang w:eastAsia="zh-CN"/>
        </w:rPr>
        <w:t>, duplex scheme, MIMO scheme</w:t>
      </w:r>
      <w:r>
        <w:rPr>
          <w:rFonts w:eastAsiaTheme="minorEastAsia" w:hint="eastAsia"/>
          <w:lang w:eastAsia="zh-CN"/>
        </w:rPr>
        <w:t>,</w:t>
      </w:r>
      <w:r w:rsidR="009C0EA6">
        <w:rPr>
          <w:rFonts w:eastAsiaTheme="minorEastAsia" w:hint="eastAsia"/>
          <w:lang w:eastAsia="zh-CN"/>
        </w:rPr>
        <w:t xml:space="preserve"> it is not easy to present a clear technique trend</w:t>
      </w:r>
      <w:r w:rsidR="009D7866">
        <w:rPr>
          <w:rFonts w:eastAsiaTheme="minorEastAsia" w:hint="eastAsia"/>
          <w:lang w:eastAsia="zh-CN"/>
        </w:rPr>
        <w:t xml:space="preserve"> to let non-3GPP </w:t>
      </w:r>
      <w:r w:rsidR="00B515E1">
        <w:rPr>
          <w:rFonts w:eastAsiaTheme="minorEastAsia"/>
          <w:lang w:eastAsia="zh-CN"/>
        </w:rPr>
        <w:t>organizations</w:t>
      </w:r>
      <w:r w:rsidR="009D7866">
        <w:rPr>
          <w:rFonts w:eastAsiaTheme="minorEastAsia" w:hint="eastAsia"/>
          <w:lang w:eastAsia="zh-CN"/>
        </w:rPr>
        <w:t xml:space="preserve"> understand the impression of each element</w:t>
      </w:r>
      <w:r w:rsidR="009C0EA6">
        <w:rPr>
          <w:rFonts w:eastAsiaTheme="minorEastAsia" w:hint="eastAsia"/>
          <w:lang w:eastAsia="zh-CN"/>
        </w:rPr>
        <w:t>.</w:t>
      </w:r>
      <w:r>
        <w:rPr>
          <w:rFonts w:eastAsiaTheme="minorEastAsia" w:hint="eastAsia"/>
          <w:lang w:eastAsia="zh-CN"/>
        </w:rPr>
        <w:t xml:space="preserve"> </w:t>
      </w:r>
      <w:r w:rsidR="009D7866">
        <w:rPr>
          <w:rFonts w:eastAsiaTheme="minorEastAsia" w:hint="eastAsia"/>
          <w:lang w:eastAsia="zh-CN"/>
        </w:rPr>
        <w:t xml:space="preserve">Furthermore, </w:t>
      </w:r>
      <w:r>
        <w:rPr>
          <w:rFonts w:eastAsiaTheme="minorEastAsia" w:hint="eastAsia"/>
          <w:lang w:eastAsia="zh-CN"/>
        </w:rPr>
        <w:t xml:space="preserve">even when </w:t>
      </w:r>
      <w:r w:rsidR="009D7866">
        <w:rPr>
          <w:rFonts w:eastAsiaTheme="minorEastAsia" w:hint="eastAsia"/>
          <w:lang w:eastAsia="zh-CN"/>
        </w:rPr>
        <w:t xml:space="preserve">the combination of </w:t>
      </w:r>
      <w:r w:rsidR="00B515E1">
        <w:rPr>
          <w:rFonts w:eastAsiaTheme="minorEastAsia"/>
          <w:lang w:eastAsia="zh-CN"/>
        </w:rPr>
        <w:t>configurations</w:t>
      </w:r>
      <w:r>
        <w:rPr>
          <w:rFonts w:eastAsiaTheme="minorEastAsia" w:hint="eastAsia"/>
          <w:lang w:eastAsia="zh-CN"/>
        </w:rPr>
        <w:t xml:space="preserve"> is the same, but one is considering interference error </w:t>
      </w:r>
      <w:r>
        <w:rPr>
          <w:rFonts w:eastAsiaTheme="minorEastAsia"/>
          <w:lang w:eastAsia="zh-CN"/>
        </w:rPr>
        <w:t>modelling</w:t>
      </w:r>
      <w:r>
        <w:rPr>
          <w:rFonts w:eastAsiaTheme="minorEastAsia" w:hint="eastAsia"/>
          <w:lang w:eastAsia="zh-CN"/>
        </w:rPr>
        <w:t xml:space="preserve"> and another does not, that may lead to 5-10% difference</w:t>
      </w:r>
      <w:r w:rsidR="009D7866">
        <w:rPr>
          <w:rFonts w:eastAsiaTheme="minorEastAsia" w:hint="eastAsia"/>
          <w:lang w:eastAsia="zh-CN"/>
        </w:rPr>
        <w:t xml:space="preserve"> in some cases</w:t>
      </w:r>
      <w:r>
        <w:rPr>
          <w:rFonts w:eastAsiaTheme="minorEastAsia" w:hint="eastAsia"/>
          <w:lang w:eastAsia="zh-CN"/>
        </w:rPr>
        <w:t>.</w:t>
      </w:r>
      <w:r w:rsidR="009D7866">
        <w:rPr>
          <w:rFonts w:eastAsiaTheme="minorEastAsia" w:hint="eastAsia"/>
          <w:lang w:eastAsia="zh-CN"/>
        </w:rPr>
        <w:t xml:space="preserve"> It also happens in case of different assumptions on non-ideal channel </w:t>
      </w:r>
      <w:r w:rsidR="009D7866">
        <w:rPr>
          <w:rFonts w:eastAsiaTheme="minorEastAsia"/>
          <w:lang w:eastAsia="zh-CN"/>
        </w:rPr>
        <w:t>estimation</w:t>
      </w:r>
      <w:r w:rsidR="009D7866">
        <w:rPr>
          <w:rFonts w:eastAsiaTheme="minorEastAsia" w:hint="eastAsia"/>
          <w:lang w:eastAsia="zh-CN"/>
        </w:rPr>
        <w:t xml:space="preserve"> error </w:t>
      </w:r>
      <w:r w:rsidR="009D7866">
        <w:rPr>
          <w:rFonts w:eastAsiaTheme="minorEastAsia" w:hint="eastAsia"/>
          <w:lang w:eastAsia="zh-CN"/>
        </w:rPr>
        <w:lastRenderedPageBreak/>
        <w:t>and overhead. The above</w:t>
      </w:r>
      <w:r w:rsidR="00AD6710">
        <w:rPr>
          <w:rFonts w:eastAsiaTheme="minorEastAsia" w:hint="eastAsia"/>
          <w:lang w:eastAsia="zh-CN"/>
        </w:rPr>
        <w:t xml:space="preserve"> will confuse independent evaluation groups</w:t>
      </w:r>
      <w:r>
        <w:rPr>
          <w:rFonts w:eastAsiaTheme="minorEastAsia" w:hint="eastAsia"/>
          <w:lang w:eastAsia="zh-CN"/>
        </w:rPr>
        <w:t xml:space="preserve"> and lead to</w:t>
      </w:r>
      <w:r w:rsidR="002505A0">
        <w:rPr>
          <w:rFonts w:eastAsiaTheme="minorEastAsia" w:hint="eastAsia"/>
          <w:lang w:eastAsia="zh-CN"/>
        </w:rPr>
        <w:t xml:space="preserve"> some misunderstandings on 3GPP</w:t>
      </w:r>
      <w:r w:rsidR="002505A0">
        <w:rPr>
          <w:rFonts w:eastAsiaTheme="minorEastAsia"/>
          <w:lang w:eastAsia="zh-CN"/>
        </w:rPr>
        <w:t>’</w:t>
      </w:r>
      <w:r w:rsidR="002505A0">
        <w:rPr>
          <w:rFonts w:eastAsiaTheme="minorEastAsia" w:hint="eastAsia"/>
          <w:lang w:eastAsia="zh-CN"/>
        </w:rPr>
        <w:t>s IMT-2020 technology</w:t>
      </w:r>
      <w:r w:rsidR="009D7866">
        <w:rPr>
          <w:rFonts w:eastAsiaTheme="minorEastAsia" w:hint="eastAsia"/>
          <w:lang w:eastAsia="zh-CN"/>
        </w:rPr>
        <w:t xml:space="preserve"> and</w:t>
      </w:r>
      <w:r w:rsidR="008176A0">
        <w:rPr>
          <w:rFonts w:eastAsiaTheme="minorEastAsia" w:hint="eastAsia"/>
          <w:lang w:eastAsia="zh-CN"/>
        </w:rPr>
        <w:t xml:space="preserve"> self-evaluation</w:t>
      </w:r>
      <w:r w:rsidR="009D7866">
        <w:rPr>
          <w:rFonts w:eastAsiaTheme="minorEastAsia" w:hint="eastAsia"/>
          <w:lang w:eastAsia="zh-CN"/>
        </w:rPr>
        <w:t xml:space="preserve"> results</w:t>
      </w:r>
      <w:r w:rsidR="00AD6710">
        <w:rPr>
          <w:rFonts w:eastAsiaTheme="minorEastAsia" w:hint="eastAsia"/>
          <w:lang w:eastAsia="zh-CN"/>
        </w:rPr>
        <w:t xml:space="preserve">. </w:t>
      </w:r>
    </w:p>
    <w:p w:rsidR="00F6171C" w:rsidRPr="002505A0" w:rsidRDefault="00F6171C" w:rsidP="004929E6">
      <w:pPr>
        <w:jc w:val="both"/>
        <w:rPr>
          <w:rFonts w:eastAsiaTheme="minorEastAsia"/>
          <w:i/>
          <w:lang w:eastAsia="zh-CN"/>
        </w:rPr>
      </w:pPr>
      <w:r w:rsidRPr="002505A0">
        <w:rPr>
          <w:rFonts w:eastAsiaTheme="minorEastAsia" w:hint="eastAsia"/>
          <w:b/>
          <w:i/>
          <w:lang w:eastAsia="zh-CN"/>
        </w:rPr>
        <w:t>Proposal 2</w:t>
      </w:r>
      <w:r w:rsidRPr="002505A0">
        <w:rPr>
          <w:rFonts w:eastAsiaTheme="minorEastAsia" w:hint="eastAsia"/>
          <w:i/>
          <w:lang w:eastAsia="zh-CN"/>
        </w:rPr>
        <w:t xml:space="preserve">. </w:t>
      </w:r>
      <w:r w:rsidR="009D0F52">
        <w:rPr>
          <w:rFonts w:eastAsiaTheme="minorEastAsia" w:hint="eastAsia"/>
          <w:i/>
          <w:lang w:eastAsia="zh-CN"/>
        </w:rPr>
        <w:t>To find a good principle of</w:t>
      </w:r>
      <w:r w:rsidR="002505A0" w:rsidRPr="002505A0">
        <w:rPr>
          <w:rFonts w:eastAsiaTheme="minorEastAsia" w:hint="eastAsia"/>
          <w:i/>
          <w:lang w:eastAsia="zh-CN"/>
        </w:rPr>
        <w:t xml:space="preserve"> configurations choice and results collection for better presentation of evaluation results</w:t>
      </w:r>
      <w:r w:rsidR="002505A0">
        <w:rPr>
          <w:rFonts w:eastAsiaTheme="minorEastAsia" w:hint="eastAsia"/>
          <w:i/>
          <w:lang w:eastAsia="zh-CN"/>
        </w:rPr>
        <w:t xml:space="preserve"> and </w:t>
      </w:r>
      <w:r w:rsidR="00B515E1">
        <w:rPr>
          <w:rFonts w:eastAsiaTheme="minorEastAsia" w:hint="eastAsia"/>
          <w:i/>
          <w:lang w:eastAsia="zh-CN"/>
        </w:rPr>
        <w:t xml:space="preserve">providing </w:t>
      </w:r>
      <w:r w:rsidR="00B515E1">
        <w:rPr>
          <w:rFonts w:eastAsiaTheme="minorEastAsia"/>
          <w:i/>
          <w:lang w:eastAsia="zh-CN"/>
        </w:rPr>
        <w:t>sufficient</w:t>
      </w:r>
      <w:r w:rsidR="002505A0">
        <w:rPr>
          <w:rFonts w:eastAsiaTheme="minorEastAsia" w:hint="eastAsia"/>
          <w:i/>
          <w:lang w:eastAsia="zh-CN"/>
        </w:rPr>
        <w:t xml:space="preserve"> samples</w:t>
      </w:r>
      <w:r w:rsidR="002505A0" w:rsidRPr="002505A0">
        <w:rPr>
          <w:rFonts w:eastAsiaTheme="minorEastAsia" w:hint="eastAsia"/>
          <w:i/>
          <w:lang w:eastAsia="zh-CN"/>
        </w:rPr>
        <w:t>, when there are a number of configuration combinations</w:t>
      </w:r>
      <w:r w:rsidR="002505A0">
        <w:rPr>
          <w:rFonts w:eastAsiaTheme="minorEastAsia" w:hint="eastAsia"/>
          <w:i/>
          <w:lang w:eastAsia="zh-CN"/>
        </w:rPr>
        <w:t>; under the same con</w:t>
      </w:r>
      <w:r w:rsidR="0055642C">
        <w:rPr>
          <w:rFonts w:eastAsiaTheme="minorEastAsia" w:hint="eastAsia"/>
          <w:i/>
          <w:lang w:eastAsia="zh-CN"/>
        </w:rPr>
        <w:t>figuration combination, the aligned</w:t>
      </w:r>
      <w:r w:rsidR="002505A0">
        <w:rPr>
          <w:rFonts w:eastAsiaTheme="minorEastAsia" w:hint="eastAsia"/>
          <w:i/>
          <w:lang w:eastAsia="zh-CN"/>
        </w:rPr>
        <w:t xml:space="preserve"> assumption and evaluation method shall be followed</w:t>
      </w:r>
      <w:r w:rsidR="0055642C">
        <w:rPr>
          <w:rFonts w:eastAsiaTheme="minorEastAsia" w:hint="eastAsia"/>
          <w:i/>
          <w:lang w:eastAsia="zh-CN"/>
        </w:rPr>
        <w:t xml:space="preserve"> by companies</w:t>
      </w:r>
      <w:r w:rsidR="002505A0">
        <w:rPr>
          <w:rFonts w:eastAsiaTheme="minorEastAsia" w:hint="eastAsia"/>
          <w:i/>
          <w:lang w:eastAsia="zh-CN"/>
        </w:rPr>
        <w:t>, e.g.</w:t>
      </w:r>
      <w:r w:rsidR="009D7866">
        <w:rPr>
          <w:rFonts w:eastAsiaTheme="minorEastAsia" w:hint="eastAsia"/>
          <w:i/>
          <w:lang w:eastAsia="zh-CN"/>
        </w:rPr>
        <w:t xml:space="preserve"> applying</w:t>
      </w:r>
      <w:r w:rsidR="002505A0">
        <w:rPr>
          <w:rFonts w:eastAsiaTheme="minorEastAsia" w:hint="eastAsia"/>
          <w:i/>
          <w:lang w:eastAsia="zh-CN"/>
        </w:rPr>
        <w:t xml:space="preserve"> non-ideal channel estimation, interference error model</w:t>
      </w:r>
    </w:p>
    <w:p w:rsidR="004D2D84" w:rsidRDefault="00815100" w:rsidP="00DD0168">
      <w:pPr>
        <w:pStyle w:val="af2"/>
        <w:numPr>
          <w:ilvl w:val="0"/>
          <w:numId w:val="47"/>
        </w:numPr>
        <w:spacing w:afterLines="50" w:after="120"/>
        <w:rPr>
          <w:rFonts w:eastAsiaTheme="minorEastAsia"/>
          <w:b/>
          <w:sz w:val="20"/>
          <w:szCs w:val="20"/>
        </w:rPr>
      </w:pPr>
      <w:r>
        <w:rPr>
          <w:rFonts w:eastAsiaTheme="minorEastAsia" w:hint="eastAsia"/>
          <w:b/>
          <w:sz w:val="20"/>
          <w:szCs w:val="20"/>
        </w:rPr>
        <w:t>To improve the perforamnce through the introduced new features</w:t>
      </w:r>
      <w:r w:rsidR="001C4B3E">
        <w:rPr>
          <w:rFonts w:eastAsiaTheme="minorEastAsia" w:hint="eastAsia"/>
          <w:b/>
          <w:sz w:val="20"/>
          <w:szCs w:val="20"/>
        </w:rPr>
        <w:t xml:space="preserve"> in Release 16</w:t>
      </w:r>
    </w:p>
    <w:p w:rsidR="00433D4F" w:rsidRPr="00D9578C" w:rsidRDefault="00D9578C" w:rsidP="00D9578C">
      <w:pPr>
        <w:jc w:val="both"/>
        <w:rPr>
          <w:rFonts w:eastAsiaTheme="minorEastAsia"/>
          <w:lang w:eastAsia="zh-CN"/>
        </w:rPr>
      </w:pPr>
      <w:r w:rsidRPr="00D9578C">
        <w:rPr>
          <w:rFonts w:eastAsiaTheme="minorEastAsia" w:hint="eastAsia"/>
          <w:lang w:eastAsia="zh-CN"/>
        </w:rPr>
        <w:t xml:space="preserve">From [1], it is observed that </w:t>
      </w:r>
      <w:r>
        <w:rPr>
          <w:rFonts w:eastAsiaTheme="minorEastAsia" w:hint="eastAsia"/>
          <w:lang w:val="fi-FI" w:eastAsia="zh-CN"/>
        </w:rPr>
        <w:t>t</w:t>
      </w:r>
      <w:r w:rsidRPr="0057740C">
        <w:rPr>
          <w:rFonts w:eastAsiaTheme="minorEastAsia"/>
          <w:lang w:val="fi-FI" w:eastAsia="zh-CN"/>
        </w:rPr>
        <w:t>h</w:t>
      </w:r>
      <w:r w:rsidRPr="0057740C">
        <w:rPr>
          <w:rFonts w:eastAsiaTheme="minorEastAsia" w:hint="eastAsia"/>
          <w:lang w:val="fi-FI" w:eastAsia="zh-CN"/>
        </w:rPr>
        <w:t xml:space="preserve">e preliminary self-evaluation </w:t>
      </w:r>
      <w:r>
        <w:rPr>
          <w:rFonts w:eastAsiaTheme="minorEastAsia" w:hint="eastAsia"/>
          <w:lang w:val="fi-FI" w:eastAsia="zh-CN"/>
        </w:rPr>
        <w:t>results</w:t>
      </w:r>
      <w:r w:rsidRPr="0057740C">
        <w:rPr>
          <w:rFonts w:eastAsiaTheme="minorEastAsia" w:hint="eastAsia"/>
          <w:lang w:val="fi-FI" w:eastAsia="zh-CN"/>
        </w:rPr>
        <w:t xml:space="preserve"> based on the current 3GPP Release 15</w:t>
      </w:r>
      <w:r>
        <w:rPr>
          <w:rFonts w:eastAsiaTheme="minorEastAsia" w:hint="eastAsia"/>
          <w:lang w:val="fi-FI" w:eastAsia="zh-CN"/>
        </w:rPr>
        <w:t xml:space="preserve"> can fulfill the ITU requirements, while it will still be good to show the evoluation of 3GPP specification and improve the performance, if during now to next June there are some new technique features agreed/specified which can better contribute to performance. It is expected to </w:t>
      </w:r>
      <w:r w:rsidR="002A1950">
        <w:rPr>
          <w:rFonts w:eastAsiaTheme="minorEastAsia" w:hint="eastAsia"/>
          <w:lang w:val="fi-FI" w:eastAsia="zh-CN"/>
        </w:rPr>
        <w:t xml:space="preserve">at least </w:t>
      </w:r>
      <w:r>
        <w:rPr>
          <w:rFonts w:eastAsiaTheme="minorEastAsia" w:hint="eastAsia"/>
          <w:lang w:val="fi-FI" w:eastAsia="zh-CN"/>
        </w:rPr>
        <w:t xml:space="preserve">review the </w:t>
      </w:r>
      <w:r w:rsidR="002A1950">
        <w:rPr>
          <w:rFonts w:eastAsiaTheme="minorEastAsia" w:hint="eastAsia"/>
          <w:lang w:val="fi-FI" w:eastAsia="zh-CN"/>
        </w:rPr>
        <w:t xml:space="preserve">ongoing SI/WI, e.g. URLLC, MIMO, Power saving, Mobility enhancements and etc. </w:t>
      </w:r>
      <w:r w:rsidR="002A1950">
        <w:rPr>
          <w:rFonts w:eastAsiaTheme="minorEastAsia"/>
          <w:lang w:val="fi-FI" w:eastAsia="zh-CN"/>
        </w:rPr>
        <w:t>i</w:t>
      </w:r>
      <w:r w:rsidR="002A1950">
        <w:rPr>
          <w:rFonts w:eastAsiaTheme="minorEastAsia" w:hint="eastAsia"/>
          <w:lang w:val="fi-FI" w:eastAsia="zh-CN"/>
        </w:rPr>
        <w:t>f scopes of those SI/WI include performance enhanc</w:t>
      </w:r>
      <w:r w:rsidR="00C25ECC">
        <w:rPr>
          <w:rFonts w:eastAsiaTheme="minorEastAsia" w:hint="eastAsia"/>
          <w:lang w:val="fi-FI" w:eastAsia="zh-CN"/>
        </w:rPr>
        <w:t>e</w:t>
      </w:r>
      <w:r w:rsidR="002A1950">
        <w:rPr>
          <w:rFonts w:eastAsiaTheme="minorEastAsia" w:hint="eastAsia"/>
          <w:lang w:val="fi-FI" w:eastAsia="zh-CN"/>
        </w:rPr>
        <w:t>ments.</w:t>
      </w:r>
    </w:p>
    <w:p w:rsidR="001C4B3E" w:rsidRDefault="001C4B3E" w:rsidP="00DD0168">
      <w:pPr>
        <w:pStyle w:val="af2"/>
        <w:numPr>
          <w:ilvl w:val="0"/>
          <w:numId w:val="47"/>
        </w:numPr>
        <w:spacing w:afterLines="50" w:after="120"/>
        <w:rPr>
          <w:rFonts w:eastAsiaTheme="minorEastAsia"/>
          <w:b/>
          <w:sz w:val="20"/>
          <w:szCs w:val="20"/>
        </w:rPr>
      </w:pPr>
      <w:r>
        <w:rPr>
          <w:rFonts w:eastAsiaTheme="minorEastAsia" w:hint="eastAsia"/>
          <w:b/>
          <w:sz w:val="20"/>
          <w:szCs w:val="20"/>
        </w:rPr>
        <w:t>Timeline</w:t>
      </w:r>
    </w:p>
    <w:p w:rsidR="00DB00CF" w:rsidRPr="00DB00CF" w:rsidRDefault="00DB00CF" w:rsidP="00DB00CF">
      <w:pPr>
        <w:jc w:val="both"/>
        <w:rPr>
          <w:rFonts w:eastAsiaTheme="minorEastAsia"/>
          <w:lang w:eastAsia="zh-CN"/>
        </w:rPr>
      </w:pPr>
      <w:r w:rsidRPr="00DB00CF">
        <w:rPr>
          <w:rFonts w:eastAsiaTheme="minorEastAsia"/>
          <w:lang w:eastAsia="zh-CN"/>
        </w:rPr>
        <w:t xml:space="preserve">Since there are several technique features which are still under Study Item until next March, e.g. URLLC, Power saving and etc. It would be not so clear before </w:t>
      </w:r>
      <w:r w:rsidR="00FE2BEB">
        <w:rPr>
          <w:rFonts w:eastAsiaTheme="minorEastAsia" w:hint="eastAsia"/>
          <w:lang w:eastAsia="zh-CN"/>
        </w:rPr>
        <w:t xml:space="preserve">next </w:t>
      </w:r>
      <w:r w:rsidRPr="00DB00CF">
        <w:rPr>
          <w:rFonts w:eastAsiaTheme="minorEastAsia"/>
          <w:lang w:eastAsia="zh-CN"/>
        </w:rPr>
        <w:t>March to converge the evaluation scheme and corresponding evaluation methods. The previous experiences taught us that it would</w:t>
      </w:r>
      <w:r w:rsidR="0086041E">
        <w:rPr>
          <w:rFonts w:eastAsiaTheme="minorEastAsia"/>
          <w:lang w:eastAsia="zh-CN"/>
        </w:rPr>
        <w:t xml:space="preserve"> be better to define</w:t>
      </w:r>
      <w:r w:rsidR="0086041E">
        <w:rPr>
          <w:rFonts w:eastAsiaTheme="minorEastAsia" w:hint="eastAsia"/>
          <w:lang w:eastAsia="zh-CN"/>
        </w:rPr>
        <w:t xml:space="preserve"> and agree</w:t>
      </w:r>
      <w:r w:rsidR="0086041E">
        <w:rPr>
          <w:rFonts w:eastAsiaTheme="minorEastAsia"/>
          <w:lang w:eastAsia="zh-CN"/>
        </w:rPr>
        <w:t xml:space="preserve"> the </w:t>
      </w:r>
      <w:r w:rsidRPr="00DB00CF">
        <w:rPr>
          <w:rFonts w:eastAsiaTheme="minorEastAsia"/>
          <w:lang w:eastAsia="zh-CN"/>
        </w:rPr>
        <w:t xml:space="preserve">evaluation assumptions, technique schemes and methods at the beginning to facilitate the evaluation results collection and submission. </w:t>
      </w:r>
    </w:p>
    <w:p w:rsidR="00DB00CF" w:rsidRPr="00DB00CF" w:rsidRDefault="00DB00CF" w:rsidP="00DB00CF">
      <w:pPr>
        <w:jc w:val="both"/>
        <w:rPr>
          <w:rFonts w:eastAsiaTheme="minorEastAsia"/>
          <w:lang w:eastAsia="zh-CN"/>
        </w:rPr>
      </w:pPr>
      <w:r w:rsidRPr="00DB00CF">
        <w:rPr>
          <w:rFonts w:eastAsiaTheme="minorEastAsia"/>
          <w:lang w:eastAsia="zh-CN"/>
        </w:rPr>
        <w:t xml:space="preserve">So </w:t>
      </w:r>
      <w:r w:rsidR="00AA7A77">
        <w:rPr>
          <w:rFonts w:eastAsiaTheme="minorEastAsia" w:hint="eastAsia"/>
          <w:lang w:eastAsia="zh-CN"/>
        </w:rPr>
        <w:t>f</w:t>
      </w:r>
      <w:r w:rsidR="00AA7A77">
        <w:rPr>
          <w:rFonts w:eastAsiaTheme="minorEastAsia"/>
          <w:lang w:eastAsia="zh-CN"/>
        </w:rPr>
        <w:t xml:space="preserve">rom now </w:t>
      </w:r>
      <w:r w:rsidR="00AA7A77">
        <w:rPr>
          <w:rFonts w:eastAsiaTheme="minorEastAsia" w:hint="eastAsia"/>
          <w:lang w:eastAsia="zh-CN"/>
        </w:rPr>
        <w:t>to next</w:t>
      </w:r>
      <w:r w:rsidRPr="00DB00CF">
        <w:rPr>
          <w:rFonts w:eastAsiaTheme="minorEastAsia"/>
          <w:lang w:eastAsia="zh-CN"/>
        </w:rPr>
        <w:t xml:space="preserve"> Fe</w:t>
      </w:r>
      <w:r w:rsidR="00F875A9">
        <w:rPr>
          <w:rFonts w:eastAsiaTheme="minorEastAsia"/>
          <w:lang w:eastAsia="zh-CN"/>
        </w:rPr>
        <w:t>b</w:t>
      </w:r>
      <w:r w:rsidR="00F875A9">
        <w:rPr>
          <w:rFonts w:eastAsiaTheme="minorEastAsia" w:hint="eastAsia"/>
          <w:lang w:eastAsia="zh-CN"/>
        </w:rPr>
        <w:t>.</w:t>
      </w:r>
      <w:r w:rsidR="00F875A9">
        <w:rPr>
          <w:rFonts w:eastAsiaTheme="minorEastAsia"/>
          <w:lang w:eastAsia="zh-CN"/>
        </w:rPr>
        <w:t>/Mar</w:t>
      </w:r>
      <w:r w:rsidR="00F875A9">
        <w:rPr>
          <w:rFonts w:eastAsiaTheme="minorEastAsia" w:hint="eastAsia"/>
          <w:lang w:eastAsia="zh-CN"/>
        </w:rPr>
        <w:t>.</w:t>
      </w:r>
      <w:r w:rsidRPr="00DB00CF">
        <w:rPr>
          <w:rFonts w:eastAsiaTheme="minorEastAsia"/>
          <w:lang w:eastAsia="zh-CN"/>
        </w:rPr>
        <w:t>,</w:t>
      </w:r>
      <w:r w:rsidR="00242E5E">
        <w:rPr>
          <w:rFonts w:eastAsiaTheme="minorEastAsia" w:hint="eastAsia"/>
          <w:lang w:eastAsia="zh-CN"/>
        </w:rPr>
        <w:t xml:space="preserve"> it is</w:t>
      </w:r>
      <w:r w:rsidRPr="00DB00CF">
        <w:rPr>
          <w:rFonts w:eastAsiaTheme="minorEastAsia"/>
          <w:lang w:eastAsia="zh-CN"/>
        </w:rPr>
        <w:t xml:space="preserve"> suggest</w:t>
      </w:r>
      <w:r w:rsidR="00242E5E">
        <w:rPr>
          <w:rFonts w:eastAsiaTheme="minorEastAsia" w:hint="eastAsia"/>
          <w:lang w:eastAsia="zh-CN"/>
        </w:rPr>
        <w:t>ed</w:t>
      </w:r>
      <w:r w:rsidRPr="00DB00CF">
        <w:rPr>
          <w:rFonts w:eastAsiaTheme="minorEastAsia"/>
          <w:lang w:eastAsia="zh-CN"/>
        </w:rPr>
        <w:t xml:space="preserve"> </w:t>
      </w:r>
      <w:r w:rsidR="00242E5E">
        <w:rPr>
          <w:rFonts w:eastAsiaTheme="minorEastAsia" w:hint="eastAsia"/>
          <w:lang w:eastAsia="zh-CN"/>
        </w:rPr>
        <w:t>to focus on</w:t>
      </w:r>
      <w:r w:rsidRPr="00DB00CF">
        <w:rPr>
          <w:rFonts w:eastAsiaTheme="minorEastAsia"/>
          <w:lang w:eastAsia="zh-CN"/>
        </w:rPr>
        <w:t xml:space="preserve"> </w:t>
      </w:r>
      <w:r w:rsidR="00242E5E" w:rsidRPr="00242E5E">
        <w:rPr>
          <w:rFonts w:eastAsiaTheme="minorEastAsia"/>
          <w:lang w:eastAsia="zh-CN"/>
        </w:rPr>
        <w:t>the current work</w:t>
      </w:r>
      <w:r w:rsidR="00242E5E">
        <w:rPr>
          <w:rFonts w:eastAsiaTheme="minorEastAsia" w:hint="eastAsia"/>
          <w:lang w:eastAsia="zh-CN"/>
        </w:rPr>
        <w:t xml:space="preserve"> (based on Release 15)</w:t>
      </w:r>
      <w:r w:rsidR="00242E5E" w:rsidRPr="00242E5E">
        <w:rPr>
          <w:rFonts w:eastAsiaTheme="minorEastAsia"/>
          <w:lang w:eastAsia="zh-CN"/>
        </w:rPr>
        <w:t xml:space="preserve"> for better integrity</w:t>
      </w:r>
      <w:r w:rsidR="00242E5E">
        <w:rPr>
          <w:rFonts w:eastAsiaTheme="minorEastAsia" w:hint="eastAsia"/>
          <w:lang w:eastAsia="zh-CN"/>
        </w:rPr>
        <w:t>.</w:t>
      </w:r>
      <w:r w:rsidR="00F875A9">
        <w:rPr>
          <w:rFonts w:eastAsiaTheme="minorEastAsia" w:hint="eastAsia"/>
          <w:lang w:eastAsia="zh-CN"/>
        </w:rPr>
        <w:t xml:space="preserve"> </w:t>
      </w:r>
      <w:r w:rsidRPr="00DB00CF">
        <w:rPr>
          <w:rFonts w:eastAsiaTheme="minorEastAsia"/>
          <w:lang w:eastAsia="zh-CN"/>
        </w:rPr>
        <w:t>It does not prevent any input to show the improved performance on</w:t>
      </w:r>
      <w:r w:rsidR="00F875A9">
        <w:rPr>
          <w:rFonts w:eastAsiaTheme="minorEastAsia" w:hint="eastAsia"/>
          <w:lang w:eastAsia="zh-CN"/>
        </w:rPr>
        <w:t xml:space="preserve"> potential technique features based on Release 16</w:t>
      </w:r>
      <w:r w:rsidRPr="00DB00CF">
        <w:rPr>
          <w:rFonts w:eastAsiaTheme="minorEastAsia"/>
          <w:lang w:eastAsia="zh-CN"/>
        </w:rPr>
        <w:t>, which can actually help the fu</w:t>
      </w:r>
      <w:r w:rsidR="00F875A9">
        <w:rPr>
          <w:rFonts w:eastAsiaTheme="minorEastAsia" w:hint="eastAsia"/>
          <w:lang w:eastAsia="zh-CN"/>
        </w:rPr>
        <w:t>ture</w:t>
      </w:r>
      <w:r w:rsidRPr="00DB00CF">
        <w:rPr>
          <w:rFonts w:eastAsiaTheme="minorEastAsia"/>
          <w:lang w:eastAsia="zh-CN"/>
        </w:rPr>
        <w:t xml:space="preserve"> evaluation. But it </w:t>
      </w:r>
      <w:r w:rsidR="00F875A9">
        <w:rPr>
          <w:rFonts w:eastAsiaTheme="minorEastAsia" w:hint="eastAsia"/>
          <w:lang w:eastAsia="zh-CN"/>
        </w:rPr>
        <w:t>will be good</w:t>
      </w:r>
      <w:r w:rsidRPr="00DB00CF">
        <w:rPr>
          <w:rFonts w:eastAsiaTheme="minorEastAsia"/>
          <w:lang w:eastAsia="zh-CN"/>
        </w:rPr>
        <w:t xml:space="preserve"> that companies would provide which part is from Rel-16 and whether it is agreed or still under discussion. Otherwise, it would be misleading when capturing those updated results.</w:t>
      </w:r>
    </w:p>
    <w:p w:rsidR="00E935CC" w:rsidRDefault="00DB00CF" w:rsidP="00DB00CF">
      <w:pPr>
        <w:jc w:val="both"/>
        <w:rPr>
          <w:rFonts w:eastAsiaTheme="minorEastAsia"/>
          <w:lang w:eastAsia="zh-CN"/>
        </w:rPr>
      </w:pPr>
      <w:r w:rsidRPr="00DB00CF">
        <w:rPr>
          <w:rFonts w:eastAsiaTheme="minorEastAsia"/>
          <w:lang w:eastAsia="zh-CN"/>
        </w:rPr>
        <w:t>From</w:t>
      </w:r>
      <w:r w:rsidR="00AA7A77">
        <w:rPr>
          <w:rFonts w:eastAsiaTheme="minorEastAsia" w:hint="eastAsia"/>
          <w:lang w:eastAsia="zh-CN"/>
        </w:rPr>
        <w:t xml:space="preserve"> next</w:t>
      </w:r>
      <w:r w:rsidR="00D07B31">
        <w:rPr>
          <w:rFonts w:eastAsiaTheme="minorEastAsia"/>
          <w:lang w:eastAsia="zh-CN"/>
        </w:rPr>
        <w:t xml:space="preserve"> Feb/Mar</w:t>
      </w:r>
      <w:r w:rsidR="00D07B31">
        <w:rPr>
          <w:rFonts w:eastAsiaTheme="minorEastAsia" w:hint="eastAsia"/>
          <w:lang w:eastAsia="zh-CN"/>
        </w:rPr>
        <w:t>.</w:t>
      </w:r>
      <w:r w:rsidR="00AA7A77">
        <w:rPr>
          <w:rFonts w:eastAsiaTheme="minorEastAsia" w:hint="eastAsia"/>
          <w:lang w:eastAsia="zh-CN"/>
        </w:rPr>
        <w:t xml:space="preserve"> to</w:t>
      </w:r>
      <w:r w:rsidR="00D07B31">
        <w:rPr>
          <w:rFonts w:eastAsiaTheme="minorEastAsia" w:hint="eastAsia"/>
          <w:lang w:eastAsia="zh-CN"/>
        </w:rPr>
        <w:t xml:space="preserve"> next June</w:t>
      </w:r>
      <w:r w:rsidRPr="00DB00CF">
        <w:rPr>
          <w:rFonts w:eastAsiaTheme="minorEastAsia"/>
          <w:lang w:eastAsia="zh-CN"/>
        </w:rPr>
        <w:t xml:space="preserve">, most WIs are expected to </w:t>
      </w:r>
      <w:r w:rsidR="00D07B31">
        <w:rPr>
          <w:rFonts w:eastAsiaTheme="minorEastAsia" w:hint="eastAsia"/>
          <w:lang w:eastAsia="zh-CN"/>
        </w:rPr>
        <w:t>become clearer,</w:t>
      </w:r>
      <w:r w:rsidRPr="00DB00CF">
        <w:rPr>
          <w:rFonts w:eastAsiaTheme="minorEastAsia"/>
          <w:lang w:eastAsia="zh-CN"/>
        </w:rPr>
        <w:t xml:space="preserve"> and there would be </w:t>
      </w:r>
      <w:r w:rsidR="00D07B31">
        <w:rPr>
          <w:rFonts w:eastAsiaTheme="minorEastAsia" w:hint="eastAsia"/>
          <w:lang w:eastAsia="zh-CN"/>
        </w:rPr>
        <w:t>undoubted</w:t>
      </w:r>
      <w:r w:rsidRPr="00DB00CF">
        <w:rPr>
          <w:rFonts w:eastAsiaTheme="minorEastAsia"/>
          <w:lang w:eastAsia="zh-CN"/>
        </w:rPr>
        <w:t xml:space="preserve"> scheme to be specified decided </w:t>
      </w:r>
      <w:r w:rsidR="00D07B31">
        <w:rPr>
          <w:rFonts w:eastAsiaTheme="minorEastAsia" w:hint="eastAsia"/>
          <w:lang w:eastAsia="zh-CN"/>
        </w:rPr>
        <w:t>at the end of</w:t>
      </w:r>
      <w:r w:rsidRPr="00DB00CF">
        <w:rPr>
          <w:rFonts w:eastAsiaTheme="minorEastAsia"/>
          <w:lang w:eastAsia="zh-CN"/>
        </w:rPr>
        <w:t xml:space="preserve"> SI. RAN can start </w:t>
      </w:r>
      <w:r w:rsidR="00D07B31">
        <w:rPr>
          <w:rFonts w:eastAsiaTheme="minorEastAsia" w:hint="eastAsia"/>
          <w:lang w:eastAsia="zh-CN"/>
        </w:rPr>
        <w:t>work on choice of technique scheme</w:t>
      </w:r>
      <w:r w:rsidR="0086041E">
        <w:rPr>
          <w:rFonts w:eastAsiaTheme="minorEastAsia" w:hint="eastAsia"/>
          <w:lang w:eastAsia="zh-CN"/>
        </w:rPr>
        <w:t>s</w:t>
      </w:r>
      <w:r w:rsidR="00D07B31">
        <w:rPr>
          <w:rFonts w:eastAsiaTheme="minorEastAsia" w:hint="eastAsia"/>
          <w:lang w:eastAsia="zh-CN"/>
        </w:rPr>
        <w:t xml:space="preserve"> for evaluation and </w:t>
      </w:r>
      <w:r w:rsidRPr="00DB00CF">
        <w:rPr>
          <w:rFonts w:eastAsiaTheme="minorEastAsia"/>
          <w:lang w:eastAsia="zh-CN"/>
        </w:rPr>
        <w:t xml:space="preserve">the </w:t>
      </w:r>
      <w:r w:rsidR="00D07B31">
        <w:rPr>
          <w:rFonts w:eastAsiaTheme="minorEastAsia" w:hint="eastAsia"/>
          <w:lang w:eastAsia="zh-CN"/>
        </w:rPr>
        <w:t xml:space="preserve">corresponding </w:t>
      </w:r>
      <w:r w:rsidRPr="00DB00CF">
        <w:rPr>
          <w:rFonts w:eastAsiaTheme="minorEastAsia"/>
          <w:lang w:eastAsia="zh-CN"/>
        </w:rPr>
        <w:t>evaluation configuration</w:t>
      </w:r>
      <w:r w:rsidR="00D07B31">
        <w:rPr>
          <w:rFonts w:eastAsiaTheme="minorEastAsia" w:hint="eastAsia"/>
          <w:lang w:eastAsia="zh-CN"/>
        </w:rPr>
        <w:t>s</w:t>
      </w:r>
      <w:r w:rsidRPr="00DB00CF">
        <w:rPr>
          <w:rFonts w:eastAsiaTheme="minorEastAsia"/>
          <w:lang w:eastAsia="zh-CN"/>
        </w:rPr>
        <w:t xml:space="preserve">, methods and </w:t>
      </w:r>
      <w:r w:rsidR="00D07B31">
        <w:rPr>
          <w:rFonts w:eastAsiaTheme="minorEastAsia" w:hint="eastAsia"/>
          <w:lang w:eastAsia="zh-CN"/>
        </w:rPr>
        <w:t xml:space="preserve">manage to </w:t>
      </w:r>
      <w:r w:rsidRPr="00DB00CF">
        <w:rPr>
          <w:rFonts w:eastAsiaTheme="minorEastAsia"/>
          <w:lang w:eastAsia="zh-CN"/>
        </w:rPr>
        <w:t>complete all by June</w:t>
      </w:r>
      <w:r w:rsidR="00D07B31">
        <w:rPr>
          <w:rFonts w:eastAsiaTheme="minorEastAsia" w:hint="eastAsia"/>
          <w:lang w:eastAsia="zh-CN"/>
        </w:rPr>
        <w:t>.</w:t>
      </w:r>
    </w:p>
    <w:p w:rsidR="00D07B31" w:rsidRPr="00153577" w:rsidRDefault="00D07B31" w:rsidP="00DB00CF">
      <w:pPr>
        <w:jc w:val="both"/>
        <w:rPr>
          <w:rFonts w:eastAsiaTheme="minorEastAsia"/>
          <w:i/>
          <w:lang w:eastAsia="zh-CN"/>
        </w:rPr>
      </w:pPr>
      <w:r w:rsidRPr="00153577">
        <w:rPr>
          <w:rFonts w:eastAsiaTheme="minorEastAsia" w:hint="eastAsia"/>
          <w:b/>
          <w:i/>
          <w:lang w:eastAsia="zh-CN"/>
        </w:rPr>
        <w:t>Proposal 3</w:t>
      </w:r>
      <w:r w:rsidRPr="00153577">
        <w:rPr>
          <w:rFonts w:eastAsiaTheme="minorEastAsia" w:hint="eastAsia"/>
          <w:i/>
          <w:lang w:eastAsia="zh-CN"/>
        </w:rPr>
        <w:t xml:space="preserve">. From now to Feb./Mar. 2019, it is suggested to focus on </w:t>
      </w:r>
      <w:r w:rsidRPr="00153577">
        <w:rPr>
          <w:rFonts w:eastAsiaTheme="minorEastAsia"/>
          <w:i/>
          <w:lang w:eastAsia="zh-CN"/>
        </w:rPr>
        <w:t>the current work</w:t>
      </w:r>
      <w:r w:rsidR="00D77C8C">
        <w:rPr>
          <w:rFonts w:eastAsiaTheme="minorEastAsia" w:hint="eastAsia"/>
          <w:i/>
          <w:lang w:eastAsia="zh-CN"/>
        </w:rPr>
        <w:t xml:space="preserve"> </w:t>
      </w:r>
      <w:r w:rsidRPr="00153577">
        <w:rPr>
          <w:rFonts w:eastAsiaTheme="minorEastAsia" w:hint="eastAsia"/>
          <w:i/>
          <w:lang w:eastAsia="zh-CN"/>
        </w:rPr>
        <w:t>(based on Release 15)</w:t>
      </w:r>
      <w:r w:rsidRPr="00153577">
        <w:rPr>
          <w:rFonts w:eastAsiaTheme="minorEastAsia"/>
          <w:i/>
          <w:lang w:eastAsia="zh-CN"/>
        </w:rPr>
        <w:t xml:space="preserve"> for better integrity</w:t>
      </w:r>
      <w:r w:rsidRPr="00153577">
        <w:rPr>
          <w:rFonts w:eastAsiaTheme="minorEastAsia" w:hint="eastAsia"/>
          <w:i/>
          <w:lang w:eastAsia="zh-CN"/>
        </w:rPr>
        <w:t xml:space="preserve"> as proposal 1 and 2, and from next Feb./Mar. 2019, work can be started to </w:t>
      </w:r>
      <w:r w:rsidRPr="00153577">
        <w:rPr>
          <w:rFonts w:eastAsiaTheme="minorEastAsia"/>
          <w:i/>
          <w:lang w:eastAsia="zh-CN"/>
        </w:rPr>
        <w:t>stabilize</w:t>
      </w:r>
      <w:r w:rsidRPr="00153577">
        <w:rPr>
          <w:rFonts w:eastAsiaTheme="minorEastAsia" w:hint="eastAsia"/>
          <w:i/>
          <w:lang w:eastAsia="zh-CN"/>
        </w:rPr>
        <w:t xml:space="preserve"> </w:t>
      </w:r>
      <w:r w:rsidR="00153577" w:rsidRPr="00153577">
        <w:rPr>
          <w:rFonts w:eastAsiaTheme="minorEastAsia" w:hint="eastAsia"/>
          <w:i/>
          <w:lang w:eastAsia="zh-CN"/>
        </w:rPr>
        <w:t>further technique scheme</w:t>
      </w:r>
      <w:r w:rsidR="00D77C8C">
        <w:rPr>
          <w:rFonts w:eastAsiaTheme="minorEastAsia" w:hint="eastAsia"/>
          <w:i/>
          <w:lang w:eastAsia="zh-CN"/>
        </w:rPr>
        <w:t>s</w:t>
      </w:r>
      <w:r w:rsidR="00153577" w:rsidRPr="00153577">
        <w:rPr>
          <w:rFonts w:eastAsiaTheme="minorEastAsia" w:hint="eastAsia"/>
          <w:i/>
          <w:lang w:eastAsia="zh-CN"/>
        </w:rPr>
        <w:t xml:space="preserve"> (if any), </w:t>
      </w:r>
      <w:r w:rsidR="00D77C8C">
        <w:rPr>
          <w:rFonts w:eastAsiaTheme="minorEastAsia" w:hint="eastAsia"/>
          <w:i/>
          <w:lang w:eastAsia="zh-CN"/>
        </w:rPr>
        <w:t xml:space="preserve">the </w:t>
      </w:r>
      <w:r w:rsidR="00153577" w:rsidRPr="00153577">
        <w:rPr>
          <w:rFonts w:eastAsiaTheme="minorEastAsia"/>
          <w:i/>
          <w:lang w:eastAsia="zh-CN"/>
        </w:rPr>
        <w:t>corresponding</w:t>
      </w:r>
      <w:r w:rsidR="00153577" w:rsidRPr="00153577">
        <w:rPr>
          <w:rFonts w:eastAsiaTheme="minorEastAsia" w:hint="eastAsia"/>
          <w:i/>
          <w:lang w:eastAsia="zh-CN"/>
        </w:rPr>
        <w:t xml:space="preserve"> configuration</w:t>
      </w:r>
      <w:r w:rsidR="00D77C8C">
        <w:rPr>
          <w:rFonts w:eastAsiaTheme="minorEastAsia" w:hint="eastAsia"/>
          <w:i/>
          <w:lang w:eastAsia="zh-CN"/>
        </w:rPr>
        <w:t>s</w:t>
      </w:r>
      <w:r w:rsidR="00153577" w:rsidRPr="00153577">
        <w:rPr>
          <w:rFonts w:eastAsiaTheme="minorEastAsia" w:hint="eastAsia"/>
          <w:i/>
          <w:lang w:eastAsia="zh-CN"/>
        </w:rPr>
        <w:t>, methods for evaluation</w:t>
      </w:r>
      <w:r w:rsidR="00153577">
        <w:rPr>
          <w:rFonts w:eastAsiaTheme="minorEastAsia" w:hint="eastAsia"/>
          <w:i/>
          <w:lang w:eastAsia="zh-CN"/>
        </w:rPr>
        <w:t xml:space="preserve"> based on Release 16</w:t>
      </w:r>
    </w:p>
    <w:p w:rsidR="0034111C" w:rsidRPr="00EA2C67" w:rsidRDefault="0062192E">
      <w:pPr>
        <w:pStyle w:val="1"/>
        <w:rPr>
          <w:i/>
          <w:color w:val="000000"/>
        </w:rPr>
      </w:pPr>
      <w:r w:rsidRPr="00EA2C67">
        <w:rPr>
          <w:i/>
          <w:color w:val="000000"/>
        </w:rPr>
        <w:t>3</w:t>
      </w:r>
      <w:r w:rsidRPr="00EA2C67">
        <w:rPr>
          <w:i/>
          <w:color w:val="000000"/>
        </w:rPr>
        <w:tab/>
        <w:t>Conclusion</w:t>
      </w:r>
    </w:p>
    <w:p w:rsidR="00047DF5" w:rsidRDefault="0062192E" w:rsidP="00047DF5">
      <w:pPr>
        <w:spacing w:after="120"/>
        <w:jc w:val="both"/>
        <w:rPr>
          <w:rFonts w:eastAsiaTheme="minorEastAsia"/>
          <w:bCs/>
          <w:lang w:eastAsia="zh-CN"/>
        </w:rPr>
      </w:pPr>
      <w:r w:rsidRPr="002F6AD0">
        <w:rPr>
          <w:rFonts w:eastAsia="MS Mincho"/>
          <w:bCs/>
          <w:lang w:eastAsia="ja-JP"/>
        </w:rPr>
        <w:t>In th</w:t>
      </w:r>
      <w:r w:rsidR="00312E6E" w:rsidRPr="002F6AD0">
        <w:rPr>
          <w:rFonts w:eastAsia="MS Mincho"/>
          <w:bCs/>
          <w:lang w:eastAsia="ja-JP"/>
        </w:rPr>
        <w:t>is contribution, we provide CATT</w:t>
      </w:r>
      <w:r w:rsidR="0009560F" w:rsidRPr="002F6AD0">
        <w:rPr>
          <w:rFonts w:eastAsiaTheme="minorEastAsia"/>
          <w:bCs/>
          <w:lang w:eastAsia="zh-CN"/>
        </w:rPr>
        <w:t>’</w:t>
      </w:r>
      <w:r w:rsidR="0009560F" w:rsidRPr="002F6AD0">
        <w:rPr>
          <w:rFonts w:eastAsiaTheme="minorEastAsia" w:hint="eastAsia"/>
          <w:bCs/>
          <w:lang w:eastAsia="zh-CN"/>
        </w:rPr>
        <w:t>s</w:t>
      </w:r>
      <w:r w:rsidR="00312E6E" w:rsidRPr="002F6AD0">
        <w:rPr>
          <w:rFonts w:eastAsia="MS Mincho"/>
          <w:bCs/>
          <w:lang w:eastAsia="ja-JP"/>
        </w:rPr>
        <w:t xml:space="preserve"> </w:t>
      </w:r>
      <w:r w:rsidR="007176C3">
        <w:rPr>
          <w:rFonts w:eastAsiaTheme="minorEastAsia" w:hint="eastAsia"/>
          <w:bCs/>
          <w:lang w:eastAsia="zh-CN"/>
        </w:rPr>
        <w:t xml:space="preserve">considerations on </w:t>
      </w:r>
      <w:r w:rsidR="007176C3">
        <w:rPr>
          <w:rFonts w:hint="eastAsia"/>
          <w:lang w:eastAsia="zh-CN"/>
        </w:rPr>
        <w:t xml:space="preserve">the current status of Self-Evaluation, further work to improve the integrity and </w:t>
      </w:r>
      <w:r w:rsidR="00B515E1">
        <w:rPr>
          <w:lang w:eastAsia="zh-CN"/>
        </w:rPr>
        <w:t>initial</w:t>
      </w:r>
      <w:r w:rsidR="007176C3">
        <w:rPr>
          <w:rFonts w:hint="eastAsia"/>
          <w:lang w:eastAsia="zh-CN"/>
        </w:rPr>
        <w:t xml:space="preserve"> thought to involve new technique features from Release 16</w:t>
      </w:r>
      <w:r w:rsidR="0009560F" w:rsidRPr="002F6AD0">
        <w:rPr>
          <w:rFonts w:eastAsiaTheme="minorEastAsia" w:hint="eastAsia"/>
          <w:bCs/>
          <w:lang w:eastAsia="zh-CN"/>
        </w:rPr>
        <w:t>.</w:t>
      </w:r>
      <w:r w:rsidR="007176C3">
        <w:rPr>
          <w:rFonts w:eastAsiaTheme="minorEastAsia" w:hint="eastAsia"/>
          <w:bCs/>
          <w:lang w:eastAsia="zh-CN"/>
        </w:rPr>
        <w:t xml:space="preserve"> </w:t>
      </w:r>
      <w:r w:rsidR="007176C3">
        <w:rPr>
          <w:rFonts w:eastAsiaTheme="minorEastAsia"/>
          <w:bCs/>
          <w:lang w:eastAsia="zh-CN"/>
        </w:rPr>
        <w:t>T</w:t>
      </w:r>
      <w:r w:rsidR="007176C3">
        <w:rPr>
          <w:rFonts w:eastAsiaTheme="minorEastAsia" w:hint="eastAsia"/>
          <w:bCs/>
          <w:lang w:eastAsia="zh-CN"/>
        </w:rPr>
        <w:t>he following are proposed:</w:t>
      </w:r>
    </w:p>
    <w:p w:rsidR="007176C3" w:rsidRPr="004D29D1" w:rsidRDefault="007176C3" w:rsidP="007176C3">
      <w:pPr>
        <w:spacing w:beforeLines="50" w:before="120"/>
        <w:jc w:val="both"/>
        <w:rPr>
          <w:rFonts w:eastAsiaTheme="minorEastAsia"/>
          <w:i/>
          <w:lang w:eastAsia="zh-CN"/>
        </w:rPr>
      </w:pPr>
      <w:r w:rsidRPr="004D29D1">
        <w:rPr>
          <w:rFonts w:eastAsiaTheme="minorEastAsia" w:hint="eastAsia"/>
          <w:b/>
          <w:i/>
          <w:lang w:eastAsia="zh-CN"/>
        </w:rPr>
        <w:t>Proposal 1</w:t>
      </w:r>
      <w:r w:rsidRPr="004D29D1">
        <w:rPr>
          <w:rFonts w:eastAsiaTheme="minorEastAsia" w:hint="eastAsia"/>
          <w:i/>
          <w:lang w:eastAsia="zh-CN"/>
        </w:rPr>
        <w:t>. E</w:t>
      </w:r>
      <w:r w:rsidR="004D76B2">
        <w:rPr>
          <w:rFonts w:eastAsiaTheme="minorEastAsia" w:hint="eastAsia"/>
          <w:i/>
          <w:lang w:eastAsia="zh-CN"/>
        </w:rPr>
        <w:t>v</w:t>
      </w:r>
      <w:r w:rsidRPr="004D29D1">
        <w:rPr>
          <w:rFonts w:eastAsiaTheme="minorEastAsia" w:hint="eastAsia"/>
          <w:i/>
          <w:lang w:eastAsia="zh-CN"/>
        </w:rPr>
        <w:t xml:space="preserve">aluations on Link budget for LOS and Urban Macro-mMTC in NR, link budget and TPR for </w:t>
      </w:r>
      <w:r w:rsidR="004D76B2">
        <w:rPr>
          <w:rFonts w:eastAsiaTheme="minorEastAsia" w:hint="eastAsia"/>
          <w:i/>
          <w:lang w:eastAsia="zh-CN"/>
        </w:rPr>
        <w:t>In</w:t>
      </w:r>
      <w:r w:rsidRPr="004D29D1">
        <w:rPr>
          <w:rFonts w:eastAsiaTheme="minorEastAsia" w:hint="eastAsia"/>
          <w:i/>
        </w:rPr>
        <w:t>door Hotspot-eMBB, Dense Urban-eMBB and Urban-Macro URLLC</w:t>
      </w:r>
      <w:r w:rsidRPr="004D29D1">
        <w:rPr>
          <w:rFonts w:eastAsiaTheme="minorEastAsia" w:hint="eastAsia"/>
          <w:i/>
          <w:lang w:eastAsia="zh-CN"/>
        </w:rPr>
        <w:t xml:space="preserve"> in LTE shall be performed</w:t>
      </w:r>
    </w:p>
    <w:p w:rsidR="000C32C1" w:rsidRPr="002505A0" w:rsidRDefault="000C32C1" w:rsidP="000C32C1">
      <w:pPr>
        <w:jc w:val="both"/>
        <w:rPr>
          <w:rFonts w:eastAsiaTheme="minorEastAsia"/>
          <w:i/>
          <w:lang w:eastAsia="zh-CN"/>
        </w:rPr>
      </w:pPr>
      <w:proofErr w:type="gramStart"/>
      <w:r w:rsidRPr="002505A0">
        <w:rPr>
          <w:rFonts w:eastAsiaTheme="minorEastAsia" w:hint="eastAsia"/>
          <w:b/>
          <w:i/>
          <w:lang w:eastAsia="zh-CN"/>
        </w:rPr>
        <w:t>Proposal 2</w:t>
      </w:r>
      <w:r w:rsidRPr="002505A0">
        <w:rPr>
          <w:rFonts w:eastAsiaTheme="minorEastAsia" w:hint="eastAsia"/>
          <w:i/>
          <w:lang w:eastAsia="zh-CN"/>
        </w:rPr>
        <w:t>.</w:t>
      </w:r>
      <w:proofErr w:type="gramEnd"/>
      <w:r w:rsidRPr="002505A0">
        <w:rPr>
          <w:rFonts w:eastAsiaTheme="minorEastAsia" w:hint="eastAsia"/>
          <w:i/>
          <w:lang w:eastAsia="zh-CN"/>
        </w:rPr>
        <w:t xml:space="preserve"> </w:t>
      </w:r>
      <w:r>
        <w:rPr>
          <w:rFonts w:eastAsiaTheme="minorEastAsia" w:hint="eastAsia"/>
          <w:i/>
          <w:lang w:eastAsia="zh-CN"/>
        </w:rPr>
        <w:t>To find a good principle of</w:t>
      </w:r>
      <w:r w:rsidRPr="002505A0">
        <w:rPr>
          <w:rFonts w:eastAsiaTheme="minorEastAsia" w:hint="eastAsia"/>
          <w:i/>
          <w:lang w:eastAsia="zh-CN"/>
        </w:rPr>
        <w:t xml:space="preserve"> configurations choice and results collection for better presentation of evaluation results</w:t>
      </w:r>
      <w:r>
        <w:rPr>
          <w:rFonts w:eastAsiaTheme="minorEastAsia" w:hint="eastAsia"/>
          <w:i/>
          <w:lang w:eastAsia="zh-CN"/>
        </w:rPr>
        <w:t xml:space="preserve"> and providing </w:t>
      </w:r>
      <w:r>
        <w:rPr>
          <w:rFonts w:eastAsiaTheme="minorEastAsia"/>
          <w:i/>
          <w:lang w:eastAsia="zh-CN"/>
        </w:rPr>
        <w:t>sufficient</w:t>
      </w:r>
      <w:r>
        <w:rPr>
          <w:rFonts w:eastAsiaTheme="minorEastAsia" w:hint="eastAsia"/>
          <w:i/>
          <w:lang w:eastAsia="zh-CN"/>
        </w:rPr>
        <w:t xml:space="preserve"> samples</w:t>
      </w:r>
      <w:r w:rsidRPr="002505A0">
        <w:rPr>
          <w:rFonts w:eastAsiaTheme="minorEastAsia" w:hint="eastAsia"/>
          <w:i/>
          <w:lang w:eastAsia="zh-CN"/>
        </w:rPr>
        <w:t>, when there are a number of configuration combinations</w:t>
      </w:r>
      <w:r>
        <w:rPr>
          <w:rFonts w:eastAsiaTheme="minorEastAsia" w:hint="eastAsia"/>
          <w:i/>
          <w:lang w:eastAsia="zh-CN"/>
        </w:rPr>
        <w:t>; under the same configuration combination, the aligned assumption and evaluation method shall be followed by companies, e.g. applying non-ideal channel estimation, interference error model</w:t>
      </w:r>
    </w:p>
    <w:p w:rsidR="000C32C1" w:rsidRPr="00153577" w:rsidRDefault="000C32C1" w:rsidP="000C32C1">
      <w:pPr>
        <w:jc w:val="both"/>
        <w:rPr>
          <w:rFonts w:eastAsiaTheme="minorEastAsia"/>
          <w:i/>
          <w:lang w:eastAsia="zh-CN"/>
        </w:rPr>
      </w:pPr>
      <w:proofErr w:type="gramStart"/>
      <w:r w:rsidRPr="00153577">
        <w:rPr>
          <w:rFonts w:eastAsiaTheme="minorEastAsia" w:hint="eastAsia"/>
          <w:b/>
          <w:i/>
          <w:lang w:eastAsia="zh-CN"/>
        </w:rPr>
        <w:t>Proposal 3</w:t>
      </w:r>
      <w:r w:rsidRPr="00153577">
        <w:rPr>
          <w:rFonts w:eastAsiaTheme="minorEastAsia" w:hint="eastAsia"/>
          <w:i/>
          <w:lang w:eastAsia="zh-CN"/>
        </w:rPr>
        <w:t>.</w:t>
      </w:r>
      <w:proofErr w:type="gramEnd"/>
      <w:r w:rsidRPr="00153577">
        <w:rPr>
          <w:rFonts w:eastAsiaTheme="minorEastAsia" w:hint="eastAsia"/>
          <w:i/>
          <w:lang w:eastAsia="zh-CN"/>
        </w:rPr>
        <w:t xml:space="preserve"> From now to Feb./Mar. 2019, it is suggested to focus on </w:t>
      </w:r>
      <w:r w:rsidRPr="00153577">
        <w:rPr>
          <w:rFonts w:eastAsiaTheme="minorEastAsia"/>
          <w:i/>
          <w:lang w:eastAsia="zh-CN"/>
        </w:rPr>
        <w:t>the current work</w:t>
      </w:r>
      <w:r>
        <w:rPr>
          <w:rFonts w:eastAsiaTheme="minorEastAsia" w:hint="eastAsia"/>
          <w:i/>
          <w:lang w:eastAsia="zh-CN"/>
        </w:rPr>
        <w:t xml:space="preserve"> </w:t>
      </w:r>
      <w:r w:rsidRPr="00153577">
        <w:rPr>
          <w:rFonts w:eastAsiaTheme="minorEastAsia" w:hint="eastAsia"/>
          <w:i/>
          <w:lang w:eastAsia="zh-CN"/>
        </w:rPr>
        <w:t>(based on Release 15)</w:t>
      </w:r>
      <w:r w:rsidRPr="00153577">
        <w:rPr>
          <w:rFonts w:eastAsiaTheme="minorEastAsia"/>
          <w:i/>
          <w:lang w:eastAsia="zh-CN"/>
        </w:rPr>
        <w:t xml:space="preserve"> for better integrity</w:t>
      </w:r>
      <w:r w:rsidRPr="00153577">
        <w:rPr>
          <w:rFonts w:eastAsiaTheme="minorEastAsia" w:hint="eastAsia"/>
          <w:i/>
          <w:lang w:eastAsia="zh-CN"/>
        </w:rPr>
        <w:t xml:space="preserve"> as proposal 1 and 2, and from next Feb./Mar. 2019, work can be started to </w:t>
      </w:r>
      <w:r w:rsidRPr="00153577">
        <w:rPr>
          <w:rFonts w:eastAsiaTheme="minorEastAsia"/>
          <w:i/>
          <w:lang w:eastAsia="zh-CN"/>
        </w:rPr>
        <w:t>stabilize</w:t>
      </w:r>
      <w:r w:rsidRPr="00153577">
        <w:rPr>
          <w:rFonts w:eastAsiaTheme="minorEastAsia" w:hint="eastAsia"/>
          <w:i/>
          <w:lang w:eastAsia="zh-CN"/>
        </w:rPr>
        <w:t xml:space="preserve"> further technique scheme</w:t>
      </w:r>
      <w:r>
        <w:rPr>
          <w:rFonts w:eastAsiaTheme="minorEastAsia" w:hint="eastAsia"/>
          <w:i/>
          <w:lang w:eastAsia="zh-CN"/>
        </w:rPr>
        <w:t>s</w:t>
      </w:r>
      <w:r w:rsidRPr="00153577">
        <w:rPr>
          <w:rFonts w:eastAsiaTheme="minorEastAsia" w:hint="eastAsia"/>
          <w:i/>
          <w:lang w:eastAsia="zh-CN"/>
        </w:rPr>
        <w:t xml:space="preserve"> (if any), </w:t>
      </w:r>
      <w:r>
        <w:rPr>
          <w:rFonts w:eastAsiaTheme="minorEastAsia" w:hint="eastAsia"/>
          <w:i/>
          <w:lang w:eastAsia="zh-CN"/>
        </w:rPr>
        <w:t xml:space="preserve">the </w:t>
      </w:r>
      <w:r w:rsidRPr="00153577">
        <w:rPr>
          <w:rFonts w:eastAsiaTheme="minorEastAsia"/>
          <w:i/>
          <w:lang w:eastAsia="zh-CN"/>
        </w:rPr>
        <w:t>corresponding</w:t>
      </w:r>
      <w:r w:rsidRPr="00153577">
        <w:rPr>
          <w:rFonts w:eastAsiaTheme="minorEastAsia" w:hint="eastAsia"/>
          <w:i/>
          <w:lang w:eastAsia="zh-CN"/>
        </w:rPr>
        <w:t xml:space="preserve"> configuration</w:t>
      </w:r>
      <w:r>
        <w:rPr>
          <w:rFonts w:eastAsiaTheme="minorEastAsia" w:hint="eastAsia"/>
          <w:i/>
          <w:lang w:eastAsia="zh-CN"/>
        </w:rPr>
        <w:t>s</w:t>
      </w:r>
      <w:r w:rsidRPr="00153577">
        <w:rPr>
          <w:rFonts w:eastAsiaTheme="minorEastAsia" w:hint="eastAsia"/>
          <w:i/>
          <w:lang w:eastAsia="zh-CN"/>
        </w:rPr>
        <w:t>, methods for evaluation</w:t>
      </w:r>
      <w:r>
        <w:rPr>
          <w:rFonts w:eastAsiaTheme="minorEastAsia" w:hint="eastAsia"/>
          <w:i/>
          <w:lang w:eastAsia="zh-CN"/>
        </w:rPr>
        <w:t xml:space="preserve"> based on Release 16</w:t>
      </w:r>
    </w:p>
    <w:p w:rsidR="0034111C" w:rsidRPr="002F6AD0" w:rsidRDefault="0062192E">
      <w:pPr>
        <w:pStyle w:val="1"/>
      </w:pPr>
      <w:r w:rsidRPr="002F6AD0">
        <w:t xml:space="preserve">References </w:t>
      </w:r>
    </w:p>
    <w:p w:rsidR="00695704" w:rsidRPr="002F6AD0" w:rsidRDefault="00695704" w:rsidP="007D6DEE">
      <w:pPr>
        <w:numPr>
          <w:ilvl w:val="0"/>
          <w:numId w:val="1"/>
        </w:numPr>
      </w:pPr>
      <w:bookmarkStart w:id="3" w:name="_Ref500259542"/>
      <w:r w:rsidRPr="002F6AD0">
        <w:t>RP-1</w:t>
      </w:r>
      <w:r w:rsidR="007D6DEE">
        <w:rPr>
          <w:rFonts w:hint="eastAsia"/>
        </w:rPr>
        <w:t>82097</w:t>
      </w:r>
      <w:r w:rsidRPr="002F6AD0">
        <w:t>, “</w:t>
      </w:r>
      <w:r w:rsidR="007D6DEE" w:rsidRPr="007D6DEE">
        <w:t>Draft LTI on 3GPP 5G Preliminary Description Template and Self-Evaluation</w:t>
      </w:r>
      <w:r w:rsidRPr="002F6AD0">
        <w:t xml:space="preserve">”, </w:t>
      </w:r>
      <w:bookmarkEnd w:id="3"/>
      <w:r w:rsidR="007D6DEE" w:rsidRPr="007D35F3">
        <w:t>3GPP TSG RAN</w:t>
      </w:r>
      <w:r w:rsidR="007D35F3" w:rsidRPr="007D35F3">
        <w:rPr>
          <w:rFonts w:hint="eastAsia"/>
        </w:rPr>
        <w:t>, Sep. 2018</w:t>
      </w:r>
    </w:p>
    <w:p w:rsidR="006A4BCE" w:rsidRPr="00DA57A9" w:rsidRDefault="006A4BCE">
      <w:pPr>
        <w:pStyle w:val="1"/>
        <w:rPr>
          <w:rFonts w:eastAsia="MS Mincho"/>
          <w:sz w:val="18"/>
          <w:lang w:eastAsia="ja-JP"/>
        </w:rPr>
      </w:pPr>
    </w:p>
    <w:sectPr w:rsidR="006A4BCE" w:rsidRPr="00DA57A9" w:rsidSect="00047DF5">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769" w:rsidRDefault="00E80769">
      <w:r>
        <w:separator/>
      </w:r>
    </w:p>
  </w:endnote>
  <w:endnote w:type="continuationSeparator" w:id="0">
    <w:p w:rsidR="00E80769" w:rsidRDefault="00E80769">
      <w:r>
        <w:continuationSeparator/>
      </w:r>
    </w:p>
  </w:endnote>
  <w:endnote w:type="continuationNotice" w:id="1">
    <w:p w:rsidR="00E80769" w:rsidRDefault="00E80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2964437"/>
      <w:docPartObj>
        <w:docPartGallery w:val="Page Numbers (Bottom of Page)"/>
        <w:docPartUnique/>
      </w:docPartObj>
    </w:sdtPr>
    <w:sdtEndPr/>
    <w:sdtContent>
      <w:p w:rsidR="00963945" w:rsidRDefault="00C231A9">
        <w:pPr>
          <w:pStyle w:val="a9"/>
        </w:pPr>
        <w:r>
          <w:fldChar w:fldCharType="begin"/>
        </w:r>
        <w:r>
          <w:instrText xml:space="preserve"> PAGE   \* MERGEFORMAT </w:instrText>
        </w:r>
        <w:r>
          <w:fldChar w:fldCharType="separate"/>
        </w:r>
        <w:r w:rsidR="001A2DC1" w:rsidRPr="001A2DC1">
          <w:rPr>
            <w:lang w:val="zh-CN"/>
          </w:rPr>
          <w:t>2</w:t>
        </w:r>
        <w:r>
          <w:rPr>
            <w:lang w:val="zh-CN"/>
          </w:rPr>
          <w:fldChar w:fldCharType="end"/>
        </w:r>
      </w:p>
    </w:sdtContent>
  </w:sdt>
  <w:p w:rsidR="00963945" w:rsidRDefault="0096394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769" w:rsidRDefault="00E80769">
      <w:r>
        <w:separator/>
      </w:r>
    </w:p>
  </w:footnote>
  <w:footnote w:type="continuationSeparator" w:id="0">
    <w:p w:rsidR="00E80769" w:rsidRDefault="00E80769">
      <w:r>
        <w:continuationSeparator/>
      </w:r>
    </w:p>
  </w:footnote>
  <w:footnote w:type="continuationNotice" w:id="1">
    <w:p w:rsidR="00E80769" w:rsidRDefault="00E8076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90D"/>
    <w:multiLevelType w:val="hybridMultilevel"/>
    <w:tmpl w:val="2DBABFB8"/>
    <w:lvl w:ilvl="0" w:tplc="1F1609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8A57BF"/>
    <w:multiLevelType w:val="hybridMultilevel"/>
    <w:tmpl w:val="84BCBCAC"/>
    <w:lvl w:ilvl="0" w:tplc="FC0CEA9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9F7B07"/>
    <w:multiLevelType w:val="hybridMultilevel"/>
    <w:tmpl w:val="0378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2">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3">
    <w:nsid w:val="1B624710"/>
    <w:multiLevelType w:val="hybridMultilevel"/>
    <w:tmpl w:val="83A27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1">
    <w:nsid w:val="38CF2DEF"/>
    <w:multiLevelType w:val="hybridMultilevel"/>
    <w:tmpl w:val="39028B1E"/>
    <w:lvl w:ilvl="0" w:tplc="6B9CD844">
      <w:start w:val="2"/>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3D1E64DC"/>
    <w:multiLevelType w:val="hybridMultilevel"/>
    <w:tmpl w:val="322AF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3DFF0F90"/>
    <w:multiLevelType w:val="hybridMultilevel"/>
    <w:tmpl w:val="CEE4C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E1F7E02"/>
    <w:multiLevelType w:val="hybridMultilevel"/>
    <w:tmpl w:val="EAB23746"/>
    <w:lvl w:ilvl="0" w:tplc="D8F0F2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8">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76032E"/>
    <w:multiLevelType w:val="hybridMultilevel"/>
    <w:tmpl w:val="D0420D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7206F1"/>
    <w:multiLevelType w:val="hybridMultilevel"/>
    <w:tmpl w:val="3F949CAE"/>
    <w:lvl w:ilvl="0" w:tplc="89E6DBA8">
      <w:start w:val="1"/>
      <w:numFmt w:val="bullet"/>
      <w:lvlText w:val="-"/>
      <w:lvlJc w:val="left"/>
      <w:pPr>
        <w:ind w:left="405" w:hanging="360"/>
      </w:pPr>
      <w:rPr>
        <w:rFonts w:ascii="Calibri" w:eastAsia="Calibri" w:hAnsi="Calibri" w:cs="Calibr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3">
    <w:nsid w:val="4E8C0662"/>
    <w:multiLevelType w:val="hybridMultilevel"/>
    <w:tmpl w:val="C1043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6">
    <w:nsid w:val="583523E3"/>
    <w:multiLevelType w:val="hybridMultilevel"/>
    <w:tmpl w:val="A26C88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11D661B"/>
    <w:multiLevelType w:val="hybridMultilevel"/>
    <w:tmpl w:val="C57470CC"/>
    <w:lvl w:ilvl="0" w:tplc="D92019A4">
      <w:start w:val="1"/>
      <w:numFmt w:val="decimal"/>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D30DAE"/>
    <w:multiLevelType w:val="hybridMultilevel"/>
    <w:tmpl w:val="8E20E2DC"/>
    <w:lvl w:ilvl="0" w:tplc="AB9E410C">
      <w:start w:val="1"/>
      <w:numFmt w:val="decimal"/>
      <w:lvlText w:val="2.%1"/>
      <w:lvlJc w:val="left"/>
      <w:pPr>
        <w:ind w:left="720" w:hanging="360"/>
      </w:pPr>
      <w:rPr>
        <w:rFonts w:ascii="Arial" w:hAnsi="Arial" w:hint="default"/>
        <w:b w:val="0"/>
        <w:i w:val="0"/>
        <w:color w:val="auto"/>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0D490D"/>
    <w:multiLevelType w:val="hybridMultilevel"/>
    <w:tmpl w:val="585A10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3">
    <w:nsid w:val="6CFD04F2"/>
    <w:multiLevelType w:val="hybridMultilevel"/>
    <w:tmpl w:val="E51E56B4"/>
    <w:lvl w:ilvl="0" w:tplc="BAF02906">
      <w:start w:val="1"/>
      <w:numFmt w:val="decimal"/>
      <w:lvlText w:val="2.%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F3A4A4F"/>
    <w:multiLevelType w:val="hybridMultilevel"/>
    <w:tmpl w:val="06D46B6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6">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7">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8">
    <w:nsid w:val="74FC362A"/>
    <w:multiLevelType w:val="hybridMultilevel"/>
    <w:tmpl w:val="A614E7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7AF30F31"/>
    <w:multiLevelType w:val="hybridMultilevel"/>
    <w:tmpl w:val="A5D2E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17"/>
  </w:num>
  <w:num w:numId="4">
    <w:abstractNumId w:val="15"/>
  </w:num>
  <w:num w:numId="5">
    <w:abstractNumId w:val="45"/>
  </w:num>
  <w:num w:numId="6">
    <w:abstractNumId w:val="12"/>
  </w:num>
  <w:num w:numId="7">
    <w:abstractNumId w:val="41"/>
  </w:num>
  <w:num w:numId="8">
    <w:abstractNumId w:val="30"/>
  </w:num>
  <w:num w:numId="9">
    <w:abstractNumId w:val="42"/>
  </w:num>
  <w:num w:numId="10">
    <w:abstractNumId w:val="20"/>
  </w:num>
  <w:num w:numId="11">
    <w:abstractNumId w:val="1"/>
  </w:num>
  <w:num w:numId="12">
    <w:abstractNumId w:val="16"/>
  </w:num>
  <w:num w:numId="13">
    <w:abstractNumId w:val="23"/>
  </w:num>
  <w:num w:numId="14">
    <w:abstractNumId w:val="8"/>
  </w:num>
  <w:num w:numId="15">
    <w:abstractNumId w:val="35"/>
  </w:num>
  <w:num w:numId="16">
    <w:abstractNumId w:val="27"/>
  </w:num>
  <w:num w:numId="17">
    <w:abstractNumId w:val="19"/>
  </w:num>
  <w:num w:numId="18">
    <w:abstractNumId w:val="47"/>
  </w:num>
  <w:num w:numId="19">
    <w:abstractNumId w:val="11"/>
  </w:num>
  <w:num w:numId="20">
    <w:abstractNumId w:val="31"/>
  </w:num>
  <w:num w:numId="21">
    <w:abstractNumId w:val="9"/>
  </w:num>
  <w:num w:numId="22">
    <w:abstractNumId w:val="28"/>
  </w:num>
  <w:num w:numId="23">
    <w:abstractNumId w:val="26"/>
  </w:num>
  <w:num w:numId="24">
    <w:abstractNumId w:val="2"/>
  </w:num>
  <w:num w:numId="25">
    <w:abstractNumId w:val="39"/>
  </w:num>
  <w:num w:numId="26">
    <w:abstractNumId w:val="14"/>
  </w:num>
  <w:num w:numId="27">
    <w:abstractNumId w:val="4"/>
  </w:num>
  <w:num w:numId="28">
    <w:abstractNumId w:val="6"/>
  </w:num>
  <w:num w:numId="29">
    <w:abstractNumId w:val="46"/>
  </w:num>
  <w:num w:numId="30">
    <w:abstractNumId w:val="33"/>
  </w:num>
  <w:num w:numId="31">
    <w:abstractNumId w:val="13"/>
  </w:num>
  <w:num w:numId="32">
    <w:abstractNumId w:val="49"/>
  </w:num>
  <w:num w:numId="33">
    <w:abstractNumId w:val="3"/>
  </w:num>
  <w:num w:numId="34">
    <w:abstractNumId w:val="24"/>
  </w:num>
  <w:num w:numId="35">
    <w:abstractNumId w:val="44"/>
  </w:num>
  <w:num w:numId="36">
    <w:abstractNumId w:val="34"/>
  </w:num>
  <w:num w:numId="37">
    <w:abstractNumId w:val="21"/>
  </w:num>
  <w:num w:numId="38">
    <w:abstractNumId w:val="22"/>
  </w:num>
  <w:num w:numId="39">
    <w:abstractNumId w:val="37"/>
  </w:num>
  <w:num w:numId="40">
    <w:abstractNumId w:val="43"/>
  </w:num>
  <w:num w:numId="41">
    <w:abstractNumId w:val="38"/>
  </w:num>
  <w:num w:numId="42">
    <w:abstractNumId w:val="40"/>
  </w:num>
  <w:num w:numId="43">
    <w:abstractNumId w:val="10"/>
  </w:num>
  <w:num w:numId="44">
    <w:abstractNumId w:val="36"/>
  </w:num>
  <w:num w:numId="45">
    <w:abstractNumId w:val="29"/>
  </w:num>
  <w:num w:numId="46">
    <w:abstractNumId w:val="48"/>
  </w:num>
  <w:num w:numId="47">
    <w:abstractNumId w:val="25"/>
  </w:num>
  <w:num w:numId="48">
    <w:abstractNumId w:val="5"/>
  </w:num>
  <w:num w:numId="49">
    <w:abstractNumId w:val="32"/>
  </w:num>
  <w:num w:numId="5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2"/>
  </w:compat>
  <w:rsids>
    <w:rsidRoot w:val="002B2813"/>
    <w:rsid w:val="000001C4"/>
    <w:rsid w:val="000003A5"/>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8C"/>
    <w:rsid w:val="00015F98"/>
    <w:rsid w:val="000166AC"/>
    <w:rsid w:val="00017648"/>
    <w:rsid w:val="00017B7F"/>
    <w:rsid w:val="00017EDA"/>
    <w:rsid w:val="0002300E"/>
    <w:rsid w:val="00024AEF"/>
    <w:rsid w:val="000251C9"/>
    <w:rsid w:val="00025C90"/>
    <w:rsid w:val="00026C65"/>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2850"/>
    <w:rsid w:val="000528A2"/>
    <w:rsid w:val="00052BBA"/>
    <w:rsid w:val="0005482F"/>
    <w:rsid w:val="00054D9D"/>
    <w:rsid w:val="00055676"/>
    <w:rsid w:val="00056544"/>
    <w:rsid w:val="00060D8E"/>
    <w:rsid w:val="000610E7"/>
    <w:rsid w:val="00063D9E"/>
    <w:rsid w:val="00064AD3"/>
    <w:rsid w:val="00065088"/>
    <w:rsid w:val="000650E1"/>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BC5"/>
    <w:rsid w:val="000B16DB"/>
    <w:rsid w:val="000B19DF"/>
    <w:rsid w:val="000B1C5E"/>
    <w:rsid w:val="000B2282"/>
    <w:rsid w:val="000B2A11"/>
    <w:rsid w:val="000B2A5B"/>
    <w:rsid w:val="000B3B91"/>
    <w:rsid w:val="000B4641"/>
    <w:rsid w:val="000B5F0A"/>
    <w:rsid w:val="000B6BE0"/>
    <w:rsid w:val="000C0E16"/>
    <w:rsid w:val="000C32C1"/>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4E12"/>
    <w:rsid w:val="0012673D"/>
    <w:rsid w:val="001269B8"/>
    <w:rsid w:val="00127099"/>
    <w:rsid w:val="001302BB"/>
    <w:rsid w:val="00130854"/>
    <w:rsid w:val="00132421"/>
    <w:rsid w:val="00132B71"/>
    <w:rsid w:val="0013427A"/>
    <w:rsid w:val="001344CD"/>
    <w:rsid w:val="001344EE"/>
    <w:rsid w:val="001362C2"/>
    <w:rsid w:val="00136955"/>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130F"/>
    <w:rsid w:val="00153577"/>
    <w:rsid w:val="00155BFD"/>
    <w:rsid w:val="00157390"/>
    <w:rsid w:val="00160998"/>
    <w:rsid w:val="00160CD6"/>
    <w:rsid w:val="0016316A"/>
    <w:rsid w:val="00164171"/>
    <w:rsid w:val="00164E58"/>
    <w:rsid w:val="00165033"/>
    <w:rsid w:val="001670EA"/>
    <w:rsid w:val="00167401"/>
    <w:rsid w:val="001674A0"/>
    <w:rsid w:val="00170389"/>
    <w:rsid w:val="00170A50"/>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2DC1"/>
    <w:rsid w:val="001A5E19"/>
    <w:rsid w:val="001A71FB"/>
    <w:rsid w:val="001B01FA"/>
    <w:rsid w:val="001B0832"/>
    <w:rsid w:val="001B0F43"/>
    <w:rsid w:val="001B18A7"/>
    <w:rsid w:val="001B2BA0"/>
    <w:rsid w:val="001B36FC"/>
    <w:rsid w:val="001B41ED"/>
    <w:rsid w:val="001B4607"/>
    <w:rsid w:val="001B7E0C"/>
    <w:rsid w:val="001C0674"/>
    <w:rsid w:val="001C226F"/>
    <w:rsid w:val="001C4B3E"/>
    <w:rsid w:val="001C66AC"/>
    <w:rsid w:val="001C6754"/>
    <w:rsid w:val="001C6FD1"/>
    <w:rsid w:val="001C72D5"/>
    <w:rsid w:val="001C77F0"/>
    <w:rsid w:val="001D1AD0"/>
    <w:rsid w:val="001D1BD6"/>
    <w:rsid w:val="001D39A4"/>
    <w:rsid w:val="001D3A41"/>
    <w:rsid w:val="001D3E49"/>
    <w:rsid w:val="001D46A0"/>
    <w:rsid w:val="001D6AFF"/>
    <w:rsid w:val="001D7282"/>
    <w:rsid w:val="001D7CA4"/>
    <w:rsid w:val="001D7E58"/>
    <w:rsid w:val="001E2954"/>
    <w:rsid w:val="001E4D4F"/>
    <w:rsid w:val="001E57CF"/>
    <w:rsid w:val="001E5981"/>
    <w:rsid w:val="001E74BA"/>
    <w:rsid w:val="001E7B9F"/>
    <w:rsid w:val="001F00D8"/>
    <w:rsid w:val="001F01FB"/>
    <w:rsid w:val="001F0658"/>
    <w:rsid w:val="001F0E92"/>
    <w:rsid w:val="001F1987"/>
    <w:rsid w:val="001F1B0B"/>
    <w:rsid w:val="001F23BD"/>
    <w:rsid w:val="001F34DA"/>
    <w:rsid w:val="001F4CED"/>
    <w:rsid w:val="001F4DAC"/>
    <w:rsid w:val="001F5019"/>
    <w:rsid w:val="001F67AA"/>
    <w:rsid w:val="001F7599"/>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3687"/>
    <w:rsid w:val="00224A2C"/>
    <w:rsid w:val="00224EB2"/>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40AE4"/>
    <w:rsid w:val="00241311"/>
    <w:rsid w:val="00242E22"/>
    <w:rsid w:val="00242E5E"/>
    <w:rsid w:val="0024336B"/>
    <w:rsid w:val="0024424F"/>
    <w:rsid w:val="00244637"/>
    <w:rsid w:val="00244D28"/>
    <w:rsid w:val="00245720"/>
    <w:rsid w:val="00245FBC"/>
    <w:rsid w:val="00245FD5"/>
    <w:rsid w:val="002477DF"/>
    <w:rsid w:val="002505A0"/>
    <w:rsid w:val="00251AD6"/>
    <w:rsid w:val="00252C17"/>
    <w:rsid w:val="0025307F"/>
    <w:rsid w:val="002531AF"/>
    <w:rsid w:val="0025399F"/>
    <w:rsid w:val="002551BD"/>
    <w:rsid w:val="002568D0"/>
    <w:rsid w:val="00257B3B"/>
    <w:rsid w:val="00262661"/>
    <w:rsid w:val="002632DF"/>
    <w:rsid w:val="002640BA"/>
    <w:rsid w:val="00264CF2"/>
    <w:rsid w:val="00265665"/>
    <w:rsid w:val="00266339"/>
    <w:rsid w:val="00267587"/>
    <w:rsid w:val="00270F6F"/>
    <w:rsid w:val="00271589"/>
    <w:rsid w:val="00273177"/>
    <w:rsid w:val="00275074"/>
    <w:rsid w:val="002763E9"/>
    <w:rsid w:val="00276736"/>
    <w:rsid w:val="002830DC"/>
    <w:rsid w:val="00284E32"/>
    <w:rsid w:val="002851EB"/>
    <w:rsid w:val="00285510"/>
    <w:rsid w:val="00285DE2"/>
    <w:rsid w:val="002860D2"/>
    <w:rsid w:val="0028616D"/>
    <w:rsid w:val="00286965"/>
    <w:rsid w:val="0029136E"/>
    <w:rsid w:val="00292399"/>
    <w:rsid w:val="00294445"/>
    <w:rsid w:val="00294B4D"/>
    <w:rsid w:val="002960D5"/>
    <w:rsid w:val="002A1062"/>
    <w:rsid w:val="002A1950"/>
    <w:rsid w:val="002A2413"/>
    <w:rsid w:val="002A2F5E"/>
    <w:rsid w:val="002A352A"/>
    <w:rsid w:val="002A371A"/>
    <w:rsid w:val="002A607D"/>
    <w:rsid w:val="002B132E"/>
    <w:rsid w:val="002B2813"/>
    <w:rsid w:val="002B2D29"/>
    <w:rsid w:val="002B4714"/>
    <w:rsid w:val="002C1EEA"/>
    <w:rsid w:val="002C3EAA"/>
    <w:rsid w:val="002C6034"/>
    <w:rsid w:val="002C635B"/>
    <w:rsid w:val="002C64F5"/>
    <w:rsid w:val="002C6F5D"/>
    <w:rsid w:val="002C7CFF"/>
    <w:rsid w:val="002D0BC6"/>
    <w:rsid w:val="002D17C5"/>
    <w:rsid w:val="002D365F"/>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4CE0"/>
    <w:rsid w:val="002F695B"/>
    <w:rsid w:val="002F6AD0"/>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802"/>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5AE5"/>
    <w:rsid w:val="00386053"/>
    <w:rsid w:val="0038771D"/>
    <w:rsid w:val="00390AC1"/>
    <w:rsid w:val="00393E44"/>
    <w:rsid w:val="00395167"/>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783"/>
    <w:rsid w:val="003B4FAA"/>
    <w:rsid w:val="003B547A"/>
    <w:rsid w:val="003B68D7"/>
    <w:rsid w:val="003B75B9"/>
    <w:rsid w:val="003B77E4"/>
    <w:rsid w:val="003C1A18"/>
    <w:rsid w:val="003C50E8"/>
    <w:rsid w:val="003C5C41"/>
    <w:rsid w:val="003C7461"/>
    <w:rsid w:val="003D0788"/>
    <w:rsid w:val="003D132A"/>
    <w:rsid w:val="003D1517"/>
    <w:rsid w:val="003D2938"/>
    <w:rsid w:val="003D3133"/>
    <w:rsid w:val="003D3FBA"/>
    <w:rsid w:val="003D402B"/>
    <w:rsid w:val="003D43D1"/>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3DB9"/>
    <w:rsid w:val="003F5547"/>
    <w:rsid w:val="003F5C40"/>
    <w:rsid w:val="003F673E"/>
    <w:rsid w:val="003F6E12"/>
    <w:rsid w:val="003F75ED"/>
    <w:rsid w:val="004002B7"/>
    <w:rsid w:val="00400AD0"/>
    <w:rsid w:val="00400F31"/>
    <w:rsid w:val="004034E3"/>
    <w:rsid w:val="00406B4D"/>
    <w:rsid w:val="00411C86"/>
    <w:rsid w:val="0041443C"/>
    <w:rsid w:val="004154F7"/>
    <w:rsid w:val="004159E4"/>
    <w:rsid w:val="004176FF"/>
    <w:rsid w:val="004241C5"/>
    <w:rsid w:val="00424FA7"/>
    <w:rsid w:val="00426A87"/>
    <w:rsid w:val="004309D8"/>
    <w:rsid w:val="004313D1"/>
    <w:rsid w:val="00432110"/>
    <w:rsid w:val="00433D4F"/>
    <w:rsid w:val="00433EBE"/>
    <w:rsid w:val="00434406"/>
    <w:rsid w:val="00435AD7"/>
    <w:rsid w:val="00441B92"/>
    <w:rsid w:val="004429FD"/>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714C"/>
    <w:rsid w:val="00457CBC"/>
    <w:rsid w:val="004610DD"/>
    <w:rsid w:val="00461210"/>
    <w:rsid w:val="00462490"/>
    <w:rsid w:val="00465299"/>
    <w:rsid w:val="00466A0F"/>
    <w:rsid w:val="0046795B"/>
    <w:rsid w:val="004705B8"/>
    <w:rsid w:val="00471863"/>
    <w:rsid w:val="00473A14"/>
    <w:rsid w:val="00474CA8"/>
    <w:rsid w:val="00474E43"/>
    <w:rsid w:val="00475229"/>
    <w:rsid w:val="00481B7D"/>
    <w:rsid w:val="00481D90"/>
    <w:rsid w:val="004827D3"/>
    <w:rsid w:val="00482CD4"/>
    <w:rsid w:val="00483261"/>
    <w:rsid w:val="00485B23"/>
    <w:rsid w:val="00486F22"/>
    <w:rsid w:val="004874E4"/>
    <w:rsid w:val="0049070D"/>
    <w:rsid w:val="00491DB2"/>
    <w:rsid w:val="00492877"/>
    <w:rsid w:val="004929E6"/>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0664"/>
    <w:rsid w:val="004C14B3"/>
    <w:rsid w:val="004C183D"/>
    <w:rsid w:val="004C3EEE"/>
    <w:rsid w:val="004C483D"/>
    <w:rsid w:val="004C7948"/>
    <w:rsid w:val="004C795A"/>
    <w:rsid w:val="004C7F93"/>
    <w:rsid w:val="004D0BAD"/>
    <w:rsid w:val="004D201D"/>
    <w:rsid w:val="004D26B8"/>
    <w:rsid w:val="004D29D1"/>
    <w:rsid w:val="004D2D84"/>
    <w:rsid w:val="004D38C2"/>
    <w:rsid w:val="004D4FBD"/>
    <w:rsid w:val="004D4FC0"/>
    <w:rsid w:val="004D76B2"/>
    <w:rsid w:val="004D7DA8"/>
    <w:rsid w:val="004E2892"/>
    <w:rsid w:val="004E28DC"/>
    <w:rsid w:val="004E362B"/>
    <w:rsid w:val="004E3681"/>
    <w:rsid w:val="004E3D74"/>
    <w:rsid w:val="004E606B"/>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FD9"/>
    <w:rsid w:val="0051791D"/>
    <w:rsid w:val="00520727"/>
    <w:rsid w:val="00520BB5"/>
    <w:rsid w:val="00522E21"/>
    <w:rsid w:val="00523E75"/>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5642C"/>
    <w:rsid w:val="005606A4"/>
    <w:rsid w:val="005607B8"/>
    <w:rsid w:val="00560CF5"/>
    <w:rsid w:val="0056113A"/>
    <w:rsid w:val="00561513"/>
    <w:rsid w:val="00561792"/>
    <w:rsid w:val="005621E6"/>
    <w:rsid w:val="0056272D"/>
    <w:rsid w:val="0056308E"/>
    <w:rsid w:val="005649BF"/>
    <w:rsid w:val="00564D6B"/>
    <w:rsid w:val="005650ED"/>
    <w:rsid w:val="00565869"/>
    <w:rsid w:val="00566B69"/>
    <w:rsid w:val="00567415"/>
    <w:rsid w:val="00567610"/>
    <w:rsid w:val="00570D9F"/>
    <w:rsid w:val="00571CA8"/>
    <w:rsid w:val="0057740C"/>
    <w:rsid w:val="00580793"/>
    <w:rsid w:val="00581470"/>
    <w:rsid w:val="00582087"/>
    <w:rsid w:val="005831DD"/>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5DF7"/>
    <w:rsid w:val="00606A26"/>
    <w:rsid w:val="00607D81"/>
    <w:rsid w:val="00610747"/>
    <w:rsid w:val="0061176E"/>
    <w:rsid w:val="00611EA4"/>
    <w:rsid w:val="00614CD1"/>
    <w:rsid w:val="006153D8"/>
    <w:rsid w:val="0061567B"/>
    <w:rsid w:val="0062152A"/>
    <w:rsid w:val="0062192E"/>
    <w:rsid w:val="00623583"/>
    <w:rsid w:val="0062462F"/>
    <w:rsid w:val="00624BA1"/>
    <w:rsid w:val="006250BB"/>
    <w:rsid w:val="0062661B"/>
    <w:rsid w:val="0062726D"/>
    <w:rsid w:val="006276B8"/>
    <w:rsid w:val="00630118"/>
    <w:rsid w:val="006310AE"/>
    <w:rsid w:val="00632196"/>
    <w:rsid w:val="00633BF2"/>
    <w:rsid w:val="00633F67"/>
    <w:rsid w:val="006345C3"/>
    <w:rsid w:val="00635120"/>
    <w:rsid w:val="006351BE"/>
    <w:rsid w:val="006362F9"/>
    <w:rsid w:val="00636449"/>
    <w:rsid w:val="006373CD"/>
    <w:rsid w:val="0064068B"/>
    <w:rsid w:val="0064165D"/>
    <w:rsid w:val="006433BD"/>
    <w:rsid w:val="0064368A"/>
    <w:rsid w:val="00643784"/>
    <w:rsid w:val="00643B5B"/>
    <w:rsid w:val="00644A21"/>
    <w:rsid w:val="00645C9F"/>
    <w:rsid w:val="00646A6C"/>
    <w:rsid w:val="0065019B"/>
    <w:rsid w:val="006508B9"/>
    <w:rsid w:val="00650CA1"/>
    <w:rsid w:val="006513AA"/>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32E7"/>
    <w:rsid w:val="00693347"/>
    <w:rsid w:val="0069334C"/>
    <w:rsid w:val="00693B16"/>
    <w:rsid w:val="006942D4"/>
    <w:rsid w:val="00694F7D"/>
    <w:rsid w:val="006954B2"/>
    <w:rsid w:val="00695559"/>
    <w:rsid w:val="00695704"/>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D0E6B"/>
    <w:rsid w:val="006D2146"/>
    <w:rsid w:val="006D3A72"/>
    <w:rsid w:val="006D5BCA"/>
    <w:rsid w:val="006E094A"/>
    <w:rsid w:val="006E12B1"/>
    <w:rsid w:val="006E13D1"/>
    <w:rsid w:val="006E4D0C"/>
    <w:rsid w:val="006E5B78"/>
    <w:rsid w:val="006E6BA3"/>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8E1"/>
    <w:rsid w:val="00715D07"/>
    <w:rsid w:val="0071705B"/>
    <w:rsid w:val="007176C3"/>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50463"/>
    <w:rsid w:val="00753BB5"/>
    <w:rsid w:val="00756832"/>
    <w:rsid w:val="00757657"/>
    <w:rsid w:val="007618DE"/>
    <w:rsid w:val="007626D0"/>
    <w:rsid w:val="007633BC"/>
    <w:rsid w:val="00764349"/>
    <w:rsid w:val="007651CA"/>
    <w:rsid w:val="00767519"/>
    <w:rsid w:val="00767D18"/>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6C76"/>
    <w:rsid w:val="00787051"/>
    <w:rsid w:val="0079018D"/>
    <w:rsid w:val="00790338"/>
    <w:rsid w:val="00791A00"/>
    <w:rsid w:val="007923C3"/>
    <w:rsid w:val="00792A4D"/>
    <w:rsid w:val="00792CEE"/>
    <w:rsid w:val="007A138F"/>
    <w:rsid w:val="007A1640"/>
    <w:rsid w:val="007A39DF"/>
    <w:rsid w:val="007A43ED"/>
    <w:rsid w:val="007A4BDD"/>
    <w:rsid w:val="007A5193"/>
    <w:rsid w:val="007A5DE4"/>
    <w:rsid w:val="007A72EE"/>
    <w:rsid w:val="007A777A"/>
    <w:rsid w:val="007A7BD2"/>
    <w:rsid w:val="007B0397"/>
    <w:rsid w:val="007B0A18"/>
    <w:rsid w:val="007B128D"/>
    <w:rsid w:val="007B1294"/>
    <w:rsid w:val="007B2CF3"/>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C6CB6"/>
    <w:rsid w:val="007D05B2"/>
    <w:rsid w:val="007D0C44"/>
    <w:rsid w:val="007D1972"/>
    <w:rsid w:val="007D1F33"/>
    <w:rsid w:val="007D2417"/>
    <w:rsid w:val="007D3307"/>
    <w:rsid w:val="007D35F3"/>
    <w:rsid w:val="007D3C3B"/>
    <w:rsid w:val="007D4B4D"/>
    <w:rsid w:val="007D5ABC"/>
    <w:rsid w:val="007D5E27"/>
    <w:rsid w:val="007D6DEE"/>
    <w:rsid w:val="007D6F64"/>
    <w:rsid w:val="007D7418"/>
    <w:rsid w:val="007E0258"/>
    <w:rsid w:val="007E76C8"/>
    <w:rsid w:val="007E79C5"/>
    <w:rsid w:val="007F1355"/>
    <w:rsid w:val="007F2635"/>
    <w:rsid w:val="007F43BC"/>
    <w:rsid w:val="007F4740"/>
    <w:rsid w:val="007F6E67"/>
    <w:rsid w:val="008006C6"/>
    <w:rsid w:val="0080153E"/>
    <w:rsid w:val="0080742D"/>
    <w:rsid w:val="0081151E"/>
    <w:rsid w:val="00812498"/>
    <w:rsid w:val="008127E6"/>
    <w:rsid w:val="0081336E"/>
    <w:rsid w:val="00813928"/>
    <w:rsid w:val="008150A9"/>
    <w:rsid w:val="00815100"/>
    <w:rsid w:val="008176A0"/>
    <w:rsid w:val="00820DC7"/>
    <w:rsid w:val="00821116"/>
    <w:rsid w:val="00821698"/>
    <w:rsid w:val="00821E1F"/>
    <w:rsid w:val="008221FE"/>
    <w:rsid w:val="00822BF5"/>
    <w:rsid w:val="00823338"/>
    <w:rsid w:val="0082419F"/>
    <w:rsid w:val="00824894"/>
    <w:rsid w:val="008251EE"/>
    <w:rsid w:val="00826C7B"/>
    <w:rsid w:val="00826DD9"/>
    <w:rsid w:val="00826E01"/>
    <w:rsid w:val="008277A8"/>
    <w:rsid w:val="008278B6"/>
    <w:rsid w:val="008306BD"/>
    <w:rsid w:val="008307ED"/>
    <w:rsid w:val="0083350F"/>
    <w:rsid w:val="00834358"/>
    <w:rsid w:val="008346BD"/>
    <w:rsid w:val="00834D89"/>
    <w:rsid w:val="00834F58"/>
    <w:rsid w:val="00835AC4"/>
    <w:rsid w:val="00835E2C"/>
    <w:rsid w:val="00836B7A"/>
    <w:rsid w:val="008409AA"/>
    <w:rsid w:val="00840E0E"/>
    <w:rsid w:val="00840FB8"/>
    <w:rsid w:val="00842819"/>
    <w:rsid w:val="00843A7A"/>
    <w:rsid w:val="00843CE0"/>
    <w:rsid w:val="008447F5"/>
    <w:rsid w:val="00845263"/>
    <w:rsid w:val="00846292"/>
    <w:rsid w:val="008506E1"/>
    <w:rsid w:val="008515EE"/>
    <w:rsid w:val="008528D3"/>
    <w:rsid w:val="00854553"/>
    <w:rsid w:val="008545E6"/>
    <w:rsid w:val="008551AC"/>
    <w:rsid w:val="00855B86"/>
    <w:rsid w:val="0086041E"/>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056"/>
    <w:rsid w:val="00877C70"/>
    <w:rsid w:val="0088087C"/>
    <w:rsid w:val="008824EF"/>
    <w:rsid w:val="008835F6"/>
    <w:rsid w:val="00883D4D"/>
    <w:rsid w:val="008850BA"/>
    <w:rsid w:val="00885876"/>
    <w:rsid w:val="00885F5E"/>
    <w:rsid w:val="00886185"/>
    <w:rsid w:val="008861D9"/>
    <w:rsid w:val="0088638C"/>
    <w:rsid w:val="008908E5"/>
    <w:rsid w:val="00891216"/>
    <w:rsid w:val="00894FDC"/>
    <w:rsid w:val="008955CD"/>
    <w:rsid w:val="008A16F9"/>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4B1A"/>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3945"/>
    <w:rsid w:val="0096485F"/>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0EA6"/>
    <w:rsid w:val="009C126A"/>
    <w:rsid w:val="009C171B"/>
    <w:rsid w:val="009C1D4C"/>
    <w:rsid w:val="009C2DD2"/>
    <w:rsid w:val="009C2FD5"/>
    <w:rsid w:val="009C441F"/>
    <w:rsid w:val="009C4A07"/>
    <w:rsid w:val="009C4B8E"/>
    <w:rsid w:val="009C51D5"/>
    <w:rsid w:val="009C599A"/>
    <w:rsid w:val="009C650E"/>
    <w:rsid w:val="009C70DB"/>
    <w:rsid w:val="009D0F52"/>
    <w:rsid w:val="009D19BC"/>
    <w:rsid w:val="009D2348"/>
    <w:rsid w:val="009D2F0C"/>
    <w:rsid w:val="009D3578"/>
    <w:rsid w:val="009D3A5F"/>
    <w:rsid w:val="009D4138"/>
    <w:rsid w:val="009D5193"/>
    <w:rsid w:val="009D5C32"/>
    <w:rsid w:val="009D6472"/>
    <w:rsid w:val="009D7866"/>
    <w:rsid w:val="009D79F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729"/>
    <w:rsid w:val="00A07E08"/>
    <w:rsid w:val="00A10D85"/>
    <w:rsid w:val="00A1179A"/>
    <w:rsid w:val="00A12798"/>
    <w:rsid w:val="00A12B8F"/>
    <w:rsid w:val="00A1384B"/>
    <w:rsid w:val="00A142A2"/>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A7A77"/>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59F9"/>
    <w:rsid w:val="00AD6710"/>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8A3"/>
    <w:rsid w:val="00B10AAB"/>
    <w:rsid w:val="00B11775"/>
    <w:rsid w:val="00B129BC"/>
    <w:rsid w:val="00B1302D"/>
    <w:rsid w:val="00B1513F"/>
    <w:rsid w:val="00B154CB"/>
    <w:rsid w:val="00B161C6"/>
    <w:rsid w:val="00B1746F"/>
    <w:rsid w:val="00B20725"/>
    <w:rsid w:val="00B2175F"/>
    <w:rsid w:val="00B22B38"/>
    <w:rsid w:val="00B245DA"/>
    <w:rsid w:val="00B2628E"/>
    <w:rsid w:val="00B266B0"/>
    <w:rsid w:val="00B27072"/>
    <w:rsid w:val="00B27097"/>
    <w:rsid w:val="00B27921"/>
    <w:rsid w:val="00B3000E"/>
    <w:rsid w:val="00B31339"/>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5E1"/>
    <w:rsid w:val="00B51709"/>
    <w:rsid w:val="00B5239C"/>
    <w:rsid w:val="00B53893"/>
    <w:rsid w:val="00B548C2"/>
    <w:rsid w:val="00B55428"/>
    <w:rsid w:val="00B570BF"/>
    <w:rsid w:val="00B63337"/>
    <w:rsid w:val="00B6369F"/>
    <w:rsid w:val="00B639D7"/>
    <w:rsid w:val="00B64898"/>
    <w:rsid w:val="00B6777D"/>
    <w:rsid w:val="00B67805"/>
    <w:rsid w:val="00B71037"/>
    <w:rsid w:val="00B7267A"/>
    <w:rsid w:val="00B726FF"/>
    <w:rsid w:val="00B728AF"/>
    <w:rsid w:val="00B72AA4"/>
    <w:rsid w:val="00B73739"/>
    <w:rsid w:val="00B74014"/>
    <w:rsid w:val="00B76BCD"/>
    <w:rsid w:val="00B76EE9"/>
    <w:rsid w:val="00B77880"/>
    <w:rsid w:val="00B80D90"/>
    <w:rsid w:val="00B82613"/>
    <w:rsid w:val="00B828B5"/>
    <w:rsid w:val="00B82A8E"/>
    <w:rsid w:val="00B84E9C"/>
    <w:rsid w:val="00B85522"/>
    <w:rsid w:val="00B865C2"/>
    <w:rsid w:val="00B90E2A"/>
    <w:rsid w:val="00B90F2A"/>
    <w:rsid w:val="00B9198D"/>
    <w:rsid w:val="00B919D6"/>
    <w:rsid w:val="00B93008"/>
    <w:rsid w:val="00B9406D"/>
    <w:rsid w:val="00B94BA7"/>
    <w:rsid w:val="00B94E0E"/>
    <w:rsid w:val="00B97CA3"/>
    <w:rsid w:val="00BA1AB0"/>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631E"/>
    <w:rsid w:val="00BE6BC0"/>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72FE"/>
    <w:rsid w:val="00C1159C"/>
    <w:rsid w:val="00C12E39"/>
    <w:rsid w:val="00C14164"/>
    <w:rsid w:val="00C14851"/>
    <w:rsid w:val="00C15483"/>
    <w:rsid w:val="00C15D8E"/>
    <w:rsid w:val="00C16BDF"/>
    <w:rsid w:val="00C17012"/>
    <w:rsid w:val="00C178FB"/>
    <w:rsid w:val="00C17A67"/>
    <w:rsid w:val="00C17B62"/>
    <w:rsid w:val="00C231A9"/>
    <w:rsid w:val="00C25512"/>
    <w:rsid w:val="00C257B7"/>
    <w:rsid w:val="00C25A16"/>
    <w:rsid w:val="00C25ECC"/>
    <w:rsid w:val="00C272E8"/>
    <w:rsid w:val="00C307F3"/>
    <w:rsid w:val="00C32035"/>
    <w:rsid w:val="00C32928"/>
    <w:rsid w:val="00C32B36"/>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C2C"/>
    <w:rsid w:val="00CC5057"/>
    <w:rsid w:val="00CD078F"/>
    <w:rsid w:val="00CD121E"/>
    <w:rsid w:val="00CD3ED8"/>
    <w:rsid w:val="00CD464F"/>
    <w:rsid w:val="00CD53DE"/>
    <w:rsid w:val="00CD761D"/>
    <w:rsid w:val="00CD76B5"/>
    <w:rsid w:val="00CD7E3B"/>
    <w:rsid w:val="00CE1D65"/>
    <w:rsid w:val="00CE2346"/>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07B31"/>
    <w:rsid w:val="00D1074E"/>
    <w:rsid w:val="00D1189F"/>
    <w:rsid w:val="00D12325"/>
    <w:rsid w:val="00D12665"/>
    <w:rsid w:val="00D14487"/>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2ECD"/>
    <w:rsid w:val="00D64426"/>
    <w:rsid w:val="00D67BC5"/>
    <w:rsid w:val="00D7021B"/>
    <w:rsid w:val="00D70D33"/>
    <w:rsid w:val="00D72AB1"/>
    <w:rsid w:val="00D72B9E"/>
    <w:rsid w:val="00D73077"/>
    <w:rsid w:val="00D73C57"/>
    <w:rsid w:val="00D742FF"/>
    <w:rsid w:val="00D758B3"/>
    <w:rsid w:val="00D76ADC"/>
    <w:rsid w:val="00D76D05"/>
    <w:rsid w:val="00D77413"/>
    <w:rsid w:val="00D77C8C"/>
    <w:rsid w:val="00D81F10"/>
    <w:rsid w:val="00D84A57"/>
    <w:rsid w:val="00D874DF"/>
    <w:rsid w:val="00D87A12"/>
    <w:rsid w:val="00D912E2"/>
    <w:rsid w:val="00D91368"/>
    <w:rsid w:val="00D930E1"/>
    <w:rsid w:val="00D9415C"/>
    <w:rsid w:val="00D942CC"/>
    <w:rsid w:val="00D94D87"/>
    <w:rsid w:val="00D9578C"/>
    <w:rsid w:val="00D962DC"/>
    <w:rsid w:val="00DA180C"/>
    <w:rsid w:val="00DA451D"/>
    <w:rsid w:val="00DA50BE"/>
    <w:rsid w:val="00DA56DB"/>
    <w:rsid w:val="00DA57A9"/>
    <w:rsid w:val="00DA6452"/>
    <w:rsid w:val="00DA652C"/>
    <w:rsid w:val="00DA6FE9"/>
    <w:rsid w:val="00DA7925"/>
    <w:rsid w:val="00DB00CF"/>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6C1E"/>
    <w:rsid w:val="00DC6C8F"/>
    <w:rsid w:val="00DC7951"/>
    <w:rsid w:val="00DD0168"/>
    <w:rsid w:val="00DD1C4B"/>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11B1"/>
    <w:rsid w:val="00E01336"/>
    <w:rsid w:val="00E03A76"/>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0C5"/>
    <w:rsid w:val="00E65D15"/>
    <w:rsid w:val="00E67EE5"/>
    <w:rsid w:val="00E67FF6"/>
    <w:rsid w:val="00E7013A"/>
    <w:rsid w:val="00E74F5D"/>
    <w:rsid w:val="00E74F79"/>
    <w:rsid w:val="00E74FD0"/>
    <w:rsid w:val="00E7602A"/>
    <w:rsid w:val="00E76034"/>
    <w:rsid w:val="00E80440"/>
    <w:rsid w:val="00E80769"/>
    <w:rsid w:val="00E8081E"/>
    <w:rsid w:val="00E817E0"/>
    <w:rsid w:val="00E82EE4"/>
    <w:rsid w:val="00E831E7"/>
    <w:rsid w:val="00E843B5"/>
    <w:rsid w:val="00E84A3B"/>
    <w:rsid w:val="00E85307"/>
    <w:rsid w:val="00E858A7"/>
    <w:rsid w:val="00E907E4"/>
    <w:rsid w:val="00E90A24"/>
    <w:rsid w:val="00E90C34"/>
    <w:rsid w:val="00E919AC"/>
    <w:rsid w:val="00E925B5"/>
    <w:rsid w:val="00E935CC"/>
    <w:rsid w:val="00E9432B"/>
    <w:rsid w:val="00E946A6"/>
    <w:rsid w:val="00E947E4"/>
    <w:rsid w:val="00E948C4"/>
    <w:rsid w:val="00E94A6C"/>
    <w:rsid w:val="00E95C9A"/>
    <w:rsid w:val="00E96A29"/>
    <w:rsid w:val="00E96FE6"/>
    <w:rsid w:val="00EA1D43"/>
    <w:rsid w:val="00EA2C67"/>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92E"/>
    <w:rsid w:val="00EC745E"/>
    <w:rsid w:val="00EC7EAF"/>
    <w:rsid w:val="00ED0984"/>
    <w:rsid w:val="00ED27C3"/>
    <w:rsid w:val="00ED3371"/>
    <w:rsid w:val="00ED33AE"/>
    <w:rsid w:val="00ED3775"/>
    <w:rsid w:val="00ED4151"/>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4393"/>
    <w:rsid w:val="00F05759"/>
    <w:rsid w:val="00F10CB9"/>
    <w:rsid w:val="00F110D5"/>
    <w:rsid w:val="00F12351"/>
    <w:rsid w:val="00F12910"/>
    <w:rsid w:val="00F129D1"/>
    <w:rsid w:val="00F13752"/>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2339"/>
    <w:rsid w:val="00F5277A"/>
    <w:rsid w:val="00F52D27"/>
    <w:rsid w:val="00F532E8"/>
    <w:rsid w:val="00F537FF"/>
    <w:rsid w:val="00F55FD7"/>
    <w:rsid w:val="00F560FE"/>
    <w:rsid w:val="00F6111C"/>
    <w:rsid w:val="00F614C0"/>
    <w:rsid w:val="00F61647"/>
    <w:rsid w:val="00F6171C"/>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5A9"/>
    <w:rsid w:val="00F87AB3"/>
    <w:rsid w:val="00F905CC"/>
    <w:rsid w:val="00F90A5B"/>
    <w:rsid w:val="00F913DC"/>
    <w:rsid w:val="00F91CB9"/>
    <w:rsid w:val="00F91DDA"/>
    <w:rsid w:val="00F92624"/>
    <w:rsid w:val="00F92E0B"/>
    <w:rsid w:val="00F9397A"/>
    <w:rsid w:val="00F93A37"/>
    <w:rsid w:val="00F94182"/>
    <w:rsid w:val="00F944D9"/>
    <w:rsid w:val="00F9479E"/>
    <w:rsid w:val="00F94DB3"/>
    <w:rsid w:val="00F96500"/>
    <w:rsid w:val="00FA413A"/>
    <w:rsid w:val="00FA4144"/>
    <w:rsid w:val="00FA4751"/>
    <w:rsid w:val="00FA4DDF"/>
    <w:rsid w:val="00FA5A85"/>
    <w:rsid w:val="00FA5E71"/>
    <w:rsid w:val="00FA6E7F"/>
    <w:rsid w:val="00FA7114"/>
    <w:rsid w:val="00FB1BED"/>
    <w:rsid w:val="00FB1E0F"/>
    <w:rsid w:val="00FB2379"/>
    <w:rsid w:val="00FB3F82"/>
    <w:rsid w:val="00FB4B8A"/>
    <w:rsid w:val="00FB5127"/>
    <w:rsid w:val="00FB5152"/>
    <w:rsid w:val="00FB680E"/>
    <w:rsid w:val="00FB6A5E"/>
    <w:rsid w:val="00FC0065"/>
    <w:rsid w:val="00FC0A07"/>
    <w:rsid w:val="00FC3AEE"/>
    <w:rsid w:val="00FC6238"/>
    <w:rsid w:val="00FC7B15"/>
    <w:rsid w:val="00FD33FC"/>
    <w:rsid w:val="00FD3730"/>
    <w:rsid w:val="00FD3924"/>
    <w:rsid w:val="00FD397E"/>
    <w:rsid w:val="00FD3ADE"/>
    <w:rsid w:val="00FD3B08"/>
    <w:rsid w:val="00FD42F6"/>
    <w:rsid w:val="00FD4806"/>
    <w:rsid w:val="00FD534E"/>
    <w:rsid w:val="00FD56C7"/>
    <w:rsid w:val="00FD58F4"/>
    <w:rsid w:val="00FD5CBB"/>
    <w:rsid w:val="00FD6B74"/>
    <w:rsid w:val="00FE002E"/>
    <w:rsid w:val="00FE2398"/>
    <w:rsid w:val="00FE2BEB"/>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822"/>
    <w:rsid w:val="00FF6EA5"/>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semiHidden/>
    <w:rsid w:val="005831DD"/>
    <w:rPr>
      <w:sz w:val="16"/>
    </w:rPr>
  </w:style>
  <w:style w:type="paragraph" w:styleId="ab">
    <w:name w:val="annotation text"/>
    <w:basedOn w:val="a"/>
    <w:link w:val="Char2"/>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 w:type="character" w:customStyle="1" w:styleId="Char1">
    <w:name w:val="页脚 Char"/>
    <w:basedOn w:val="a0"/>
    <w:link w:val="a9"/>
    <w:uiPriority w:val="99"/>
    <w:rsid w:val="004429FD"/>
    <w:rPr>
      <w:rFonts w:ascii="Arial" w:hAnsi="Arial"/>
      <w:b/>
      <w:i/>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263829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0B6B-0174-4F66-8C86-31E16961F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541</TotalTime>
  <Pages>2</Pages>
  <Words>1191</Words>
  <Characters>6791</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 FCC</dc:creator>
  <cp:lastModifiedBy>CATT1</cp:lastModifiedBy>
  <cp:revision>50</cp:revision>
  <cp:lastPrinted>2016-09-26T06:54:00Z</cp:lastPrinted>
  <dcterms:created xsi:type="dcterms:W3CDTF">2018-05-31T01:45:00Z</dcterms:created>
  <dcterms:modified xsi:type="dcterms:W3CDTF">2018-12-03T13:17:00Z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